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宋体" w:hAnsi="宋体" w:eastAsia="宋体" w:cs="宋体"/>
          <w:b/>
          <w:bCs/>
          <w:sz w:val="36"/>
          <w:szCs w:val="36"/>
          <w:lang w:eastAsia="zh-CN"/>
        </w:rPr>
      </w:pPr>
      <w:r>
        <w:rPr>
          <w:rFonts w:hint="eastAsia" w:cs="宋体"/>
          <w:b/>
          <w:bCs/>
          <w:sz w:val="36"/>
          <w:szCs w:val="36"/>
          <w:lang w:val="en-US" w:eastAsia="zh-CN"/>
        </w:rPr>
        <w:t>库尔勒新乐复混肥厂多元腐殖酸复混肥生产建设</w:t>
      </w:r>
      <w:r>
        <w:rPr>
          <w:rFonts w:hint="eastAsia" w:ascii="宋体" w:hAnsi="宋体" w:eastAsia="宋体" w:cs="宋体"/>
          <w:b/>
          <w:bCs/>
          <w:sz w:val="36"/>
          <w:szCs w:val="36"/>
          <w:lang w:eastAsia="zh-CN"/>
        </w:rPr>
        <w:t>项目</w:t>
      </w:r>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竣工环境保护验收监测报告</w:t>
      </w:r>
    </w:p>
    <w:p>
      <w:pPr>
        <w:jc w:val="center"/>
        <w:rPr>
          <w:rFonts w:hint="default"/>
          <w:b/>
          <w:bCs/>
          <w:color w:val="auto"/>
          <w:sz w:val="30"/>
          <w:szCs w:val="30"/>
        </w:rPr>
      </w:pPr>
      <w:r>
        <w:rPr>
          <w:rFonts w:hint="default"/>
          <w:b w:val="0"/>
          <w:bCs w:val="0"/>
          <w:color w:val="auto"/>
          <w:sz w:val="32"/>
          <w:szCs w:val="32"/>
        </w:rPr>
        <w:t>中测环验</w:t>
      </w:r>
      <w:r>
        <w:rPr>
          <w:rFonts w:hint="default"/>
          <w:b w:val="0"/>
          <w:bCs w:val="0"/>
          <w:color w:val="auto"/>
          <w:sz w:val="30"/>
          <w:szCs w:val="30"/>
        </w:rPr>
        <w:t>（</w:t>
      </w:r>
      <w:r>
        <w:rPr>
          <w:rFonts w:hint="eastAsia"/>
          <w:b w:val="0"/>
          <w:bCs w:val="0"/>
          <w:color w:val="auto"/>
          <w:sz w:val="30"/>
          <w:szCs w:val="30"/>
          <w:lang w:val="en-US" w:eastAsia="zh-CN"/>
        </w:rPr>
        <w:t>2020</w:t>
      </w:r>
      <w:r>
        <w:rPr>
          <w:rFonts w:hint="default"/>
          <w:b w:val="0"/>
          <w:bCs w:val="0"/>
          <w:color w:val="auto"/>
          <w:sz w:val="30"/>
          <w:szCs w:val="30"/>
        </w:rPr>
        <w:t>-</w:t>
      </w:r>
      <w:r>
        <w:rPr>
          <w:rFonts w:hint="eastAsia" w:ascii="宋体" w:hAnsi="宋体" w:cs="宋体"/>
          <w:b w:val="0"/>
          <w:bCs w:val="0"/>
          <w:color w:val="auto"/>
          <w:sz w:val="30"/>
          <w:szCs w:val="30"/>
          <w:lang w:val="en-US" w:eastAsia="zh-CN"/>
        </w:rPr>
        <w:t>1068</w:t>
      </w:r>
      <w:r>
        <w:rPr>
          <w:rFonts w:hint="default"/>
          <w:b w:val="0"/>
          <w:bCs w:val="0"/>
          <w:color w:val="auto"/>
          <w:sz w:val="30"/>
          <w:szCs w:val="30"/>
        </w:rPr>
        <w:t>）</w:t>
      </w:r>
    </w:p>
    <w:p>
      <w:pPr>
        <w:tabs>
          <w:tab w:val="left" w:pos="6683"/>
        </w:tabs>
        <w:jc w:val="left"/>
        <w:rPr>
          <w:rFonts w:hint="eastAsia" w:ascii="宋体" w:hAnsi="宋体" w:eastAsia="宋体" w:cs="宋体"/>
          <w:color w:val="C00000"/>
          <w:sz w:val="32"/>
          <w:szCs w:val="32"/>
          <w:lang w:eastAsia="zh-CN"/>
        </w:rPr>
      </w:pPr>
      <w:r>
        <w:rPr>
          <w:rFonts w:hint="eastAsia" w:ascii="宋体" w:hAnsi="宋体" w:eastAsia="宋体" w:cs="宋体"/>
          <w:color w:val="C00000"/>
          <w:sz w:val="32"/>
          <w:szCs w:val="32"/>
          <w:lang w:eastAsia="zh-CN"/>
        </w:rPr>
        <w:tab/>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新疆中测测试有限责任公司</w:t>
      </w: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月</w:t>
      </w:r>
    </w:p>
    <w:p>
      <w:pPr>
        <w:rPr>
          <w:rFonts w:hint="eastAsia" w:ascii="宋体" w:hAnsi="宋体" w:eastAsia="宋体" w:cs="宋体"/>
          <w:color w:val="auto"/>
        </w:rPr>
      </w:pPr>
    </w:p>
    <w:p>
      <w:pPr>
        <w:rPr>
          <w:rFonts w:hint="eastAsia" w:ascii="宋体" w:hAnsi="宋体" w:eastAsia="宋体" w:cs="宋体"/>
          <w:color w:val="auto"/>
        </w:rPr>
        <w:sectPr>
          <w:pgSz w:w="11910" w:h="16840"/>
          <w:pgMar w:top="1580" w:right="1680" w:bottom="280" w:left="1680" w:header="720" w:footer="720" w:gutter="0"/>
          <w:pgBorders>
            <w:top w:val="single" w:color="FFFFFF" w:sz="4" w:space="1"/>
            <w:left w:val="single" w:color="FFFFFF" w:sz="4" w:space="4"/>
            <w:bottom w:val="single" w:color="FFFFFF" w:sz="4" w:space="1"/>
            <w:right w:val="single" w:color="FFFFFF" w:sz="4" w:space="4"/>
          </w:pgBorders>
          <w:pgNumType w:fmt="decimal"/>
          <w:cols w:space="720" w:num="1"/>
        </w:sectPr>
      </w:pPr>
    </w:p>
    <w:p>
      <w:pPr>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项目名称：</w:t>
      </w:r>
      <w:r>
        <w:rPr>
          <w:rFonts w:hint="eastAsia" w:cs="宋体"/>
          <w:color w:val="auto"/>
          <w:sz w:val="24"/>
          <w:szCs w:val="24"/>
          <w:lang w:val="en-US" w:eastAsia="zh-CN"/>
        </w:rPr>
        <w:t>库尔勒新乐复混肥厂多元腐殖酸复混肥生产</w:t>
      </w:r>
      <w:r>
        <w:rPr>
          <w:rFonts w:hint="eastAsia" w:ascii="宋体" w:hAnsi="宋体" w:eastAsia="宋体" w:cs="宋体"/>
          <w:b w:val="0"/>
          <w:bCs w:val="0"/>
          <w:color w:val="auto"/>
          <w:sz w:val="24"/>
          <w:szCs w:val="24"/>
          <w:lang w:val="en-US" w:eastAsia="zh-CN"/>
        </w:rPr>
        <w:t>项目</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b w:val="0"/>
          <w:bCs w:val="0"/>
          <w:color w:val="auto"/>
          <w:sz w:val="24"/>
          <w:szCs w:val="24"/>
        </w:rPr>
        <w:t>建设单位：</w:t>
      </w:r>
      <w:r>
        <w:rPr>
          <w:rFonts w:hint="eastAsia" w:cs="宋体"/>
          <w:color w:val="auto"/>
          <w:sz w:val="24"/>
          <w:szCs w:val="24"/>
          <w:lang w:val="en-US" w:eastAsia="zh-CN"/>
        </w:rPr>
        <w:t>库尔勒新乐复混肥厂</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承担单位：新疆中测测试有限责任公司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default" w:ascii="宋体" w:hAnsi="宋体" w:eastAsia="宋体" w:cs="宋体"/>
          <w:lang w:val="en-US" w:eastAsia="zh-CN"/>
        </w:rPr>
      </w:pPr>
      <w:r>
        <w:rPr>
          <w:rFonts w:hint="eastAsia" w:ascii="宋体" w:hAnsi="宋体" w:eastAsia="宋体" w:cs="宋体"/>
        </w:rPr>
        <w:t>承担单位负责人</w:t>
      </w:r>
      <w:r>
        <w:rPr>
          <w:rFonts w:hint="eastAsia" w:cs="宋体"/>
          <w:lang w:eastAsia="zh-CN"/>
        </w:rPr>
        <w:t>：</w:t>
      </w:r>
      <w:r>
        <w:rPr>
          <w:rFonts w:hint="eastAsia" w:ascii="宋体" w:hAnsi="宋体" w:eastAsia="宋体" w:cs="宋体"/>
          <w:lang w:val="en-US" w:eastAsia="zh-CN"/>
        </w:rPr>
        <w:t>赵永建</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default" w:ascii="宋体" w:hAnsi="宋体" w:eastAsia="宋体" w:cs="宋体"/>
          <w:lang w:val="en-US" w:eastAsia="zh-CN"/>
        </w:rPr>
      </w:pPr>
      <w:r>
        <w:rPr>
          <w:rFonts w:hint="eastAsia" w:ascii="宋体" w:hAnsi="宋体" w:eastAsia="宋体" w:cs="宋体"/>
        </w:rPr>
        <w:t>项目负责人：</w:t>
      </w:r>
      <w:r>
        <w:rPr>
          <w:rFonts w:hint="eastAsia" w:ascii="宋体" w:hAnsi="宋体" w:eastAsia="宋体" w:cs="宋体"/>
          <w:lang w:val="en-US" w:eastAsia="zh-CN"/>
        </w:rPr>
        <w:t>赵永建</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报 告 编 写：</w:t>
      </w:r>
      <w:r>
        <w:rPr>
          <w:rFonts w:hint="eastAsia" w:ascii="宋体" w:hAnsi="宋体" w:eastAsia="宋体" w:cs="宋体"/>
          <w:lang w:val="en-US" w:eastAsia="zh-CN"/>
        </w:rPr>
        <w:t>赵海凤</w:t>
      </w:r>
      <w:r>
        <w:rPr>
          <w:rFonts w:hint="eastAsia" w:ascii="宋体" w:hAnsi="宋体" w:eastAsia="宋体" w:cs="宋体"/>
        </w:rPr>
        <w:t xml:space="preserve"> </w:t>
      </w:r>
      <w:r>
        <w:rPr>
          <w:rFonts w:hint="eastAsia" w:cs="宋体"/>
          <w:lang w:eastAsia="zh-CN"/>
        </w:rPr>
        <w:t>（</w:t>
      </w:r>
      <w:r>
        <w:rPr>
          <w:rFonts w:hint="eastAsia" w:ascii="宋体" w:hAnsi="宋体" w:eastAsia="宋体" w:cs="宋体"/>
          <w:lang w:val="en-US" w:eastAsia="zh-CN"/>
        </w:rPr>
        <w:t>证书编号：2019-JCJS-20874027)</w:t>
      </w:r>
      <w:r>
        <w:rPr>
          <w:rFonts w:hint="eastAsia" w:ascii="宋体" w:hAnsi="宋体" w:eastAsia="宋体" w:cs="宋体"/>
        </w:rPr>
        <w:t xml:space="preserve">  </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cs="宋体"/>
          <w:lang w:eastAsia="zh-CN"/>
        </w:rPr>
      </w:pPr>
      <w:r>
        <w:rPr>
          <w:rFonts w:hint="eastAsia" w:ascii="宋体" w:hAnsi="宋体" w:eastAsia="宋体" w:cs="宋体"/>
        </w:rPr>
        <w:t>报 告 审 核：</w:t>
      </w:r>
      <w:r>
        <w:rPr>
          <w:rFonts w:hint="eastAsia" w:cs="宋体"/>
          <w:lang w:val="en-US" w:eastAsia="zh-CN"/>
        </w:rPr>
        <w:t>聂  立 （</w:t>
      </w:r>
      <w:r>
        <w:rPr>
          <w:rFonts w:hint="eastAsia" w:ascii="宋体" w:hAnsi="宋体" w:eastAsia="宋体" w:cs="宋体"/>
          <w:lang w:val="en-US" w:eastAsia="zh-CN"/>
        </w:rPr>
        <w:t>证书编号：2019-JCJS-2087402</w:t>
      </w:r>
      <w:r>
        <w:rPr>
          <w:rFonts w:hint="eastAsia" w:cs="宋体"/>
          <w:lang w:val="en-US" w:eastAsia="zh-CN"/>
        </w:rPr>
        <w:t>6</w:t>
      </w:r>
      <w:r>
        <w:rPr>
          <w:rFonts w:hint="eastAsia" w:ascii="宋体" w:hAnsi="宋体" w:eastAsia="宋体" w:cs="宋体"/>
          <w:lang w:val="en-US"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 xml:space="preserve">报 告 审 定：赵永建 </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default" w:ascii="宋体" w:hAnsi="宋体" w:eastAsia="宋体" w:cs="宋体"/>
          <w:lang w:val="en-US"/>
        </w:rPr>
      </w:pPr>
      <w:r>
        <w:rPr>
          <w:rFonts w:hint="eastAsia" w:ascii="宋体" w:hAnsi="宋体" w:eastAsia="宋体" w:cs="宋体"/>
        </w:rPr>
        <w:t>现 场 监 测 人 员：</w:t>
      </w:r>
      <w:r>
        <w:rPr>
          <w:rFonts w:hint="eastAsia" w:cs="宋体"/>
          <w:bCs/>
          <w:color w:val="000000"/>
          <w:sz w:val="24"/>
          <w:szCs w:val="24"/>
          <w:lang w:val="en-US" w:eastAsia="zh-CN"/>
        </w:rPr>
        <w:t>刘强</w:t>
      </w:r>
      <w:r>
        <w:rPr>
          <w:rFonts w:hint="eastAsia" w:ascii="宋体" w:hAnsi="宋体" w:eastAsia="宋体" w:cs="宋体"/>
          <w:bCs/>
          <w:color w:val="000000"/>
          <w:sz w:val="24"/>
          <w:szCs w:val="24"/>
          <w:lang w:val="en-US" w:eastAsia="zh-CN"/>
        </w:rPr>
        <w:t xml:space="preserve">  </w:t>
      </w:r>
      <w:r>
        <w:rPr>
          <w:rFonts w:hint="eastAsia" w:cs="宋体"/>
          <w:bCs/>
          <w:color w:val="000000"/>
          <w:sz w:val="24"/>
          <w:szCs w:val="24"/>
          <w:lang w:val="en-US" w:eastAsia="zh-CN"/>
        </w:rPr>
        <w:t xml:space="preserve">赖胜杰 </w:t>
      </w:r>
      <w:r>
        <w:rPr>
          <w:rFonts w:hint="eastAsia" w:ascii="宋体" w:hAnsi="宋体" w:eastAsia="宋体" w:cs="宋体"/>
          <w:bCs/>
          <w:color w:val="00000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新疆中测测试有限责任公司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联系电话：0996-2237601</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邮    编：841000</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新疆库尔勒民生路和合家园8-2-02号</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宋体" w:hAnsi="宋体" w:eastAsia="宋体" w:cs="宋体"/>
        </w:rPr>
        <w:sectPr>
          <w:footerReference r:id="rId3" w:type="default"/>
          <w:pgSz w:w="11910" w:h="16840"/>
          <w:pgMar w:top="1580" w:right="1680" w:bottom="280" w:left="1680" w:header="720" w:footer="720" w:gutter="0"/>
          <w:pgBorders>
            <w:top w:val="single" w:color="FFFFFF" w:sz="4" w:space="1"/>
            <w:left w:val="single" w:color="FFFFFF" w:sz="4" w:space="4"/>
            <w:bottom w:val="single" w:color="FFFFFF" w:sz="4" w:space="1"/>
            <w:right w:val="single" w:color="FFFFFF" w:sz="4" w:space="4"/>
          </w:pgBorders>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before="0" w:after="0"/>
        <w:jc w:val="left"/>
        <w:textAlignment w:val="auto"/>
        <w:rPr>
          <w:rFonts w:hint="eastAsia" w:ascii="宋体" w:hAnsi="宋体" w:eastAsia="宋体" w:cs="宋体"/>
          <w:sz w:val="24"/>
          <w:szCs w:val="24"/>
        </w:rPr>
      </w:pPr>
      <w:r>
        <w:rPr>
          <w:rFonts w:hint="eastAsia" w:ascii="宋体" w:hAnsi="宋体" w:eastAsia="宋体" w:cs="宋体"/>
          <w:sz w:val="24"/>
          <w:szCs w:val="24"/>
        </w:rPr>
        <w:t>附件：</w:t>
      </w:r>
    </w:p>
    <w:p>
      <w:pPr>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《关于</w:t>
      </w:r>
      <w:r>
        <w:rPr>
          <w:rFonts w:hint="eastAsia" w:cs="宋体"/>
          <w:b w:val="0"/>
          <w:bCs w:val="0"/>
          <w:sz w:val="24"/>
          <w:szCs w:val="24"/>
          <w:lang w:val="en-US" w:eastAsia="zh-CN"/>
        </w:rPr>
        <w:t>对</w:t>
      </w:r>
      <w:r>
        <w:rPr>
          <w:rFonts w:hint="eastAsia" w:cs="宋体"/>
          <w:color w:val="auto"/>
          <w:sz w:val="24"/>
          <w:szCs w:val="24"/>
          <w:lang w:val="en-US" w:eastAsia="zh-CN"/>
        </w:rPr>
        <w:t>库尔勒新乐复混肥厂多元腐殖酸复混肥生产</w:t>
      </w:r>
      <w:r>
        <w:rPr>
          <w:rFonts w:hint="eastAsia" w:ascii="宋体" w:hAnsi="宋体" w:eastAsia="宋体" w:cs="宋体"/>
          <w:b w:val="0"/>
          <w:bCs w:val="0"/>
          <w:color w:val="auto"/>
          <w:sz w:val="24"/>
          <w:szCs w:val="24"/>
          <w:lang w:val="en-US" w:eastAsia="zh-CN"/>
        </w:rPr>
        <w:t>项目</w:t>
      </w:r>
      <w:r>
        <w:rPr>
          <w:rFonts w:hint="eastAsia" w:ascii="宋体" w:hAnsi="宋体" w:eastAsia="宋体" w:cs="宋体"/>
          <w:color w:val="auto"/>
          <w:sz w:val="24"/>
          <w:szCs w:val="24"/>
          <w:lang w:val="en-US" w:eastAsia="zh-CN"/>
        </w:rPr>
        <w:t>的</w:t>
      </w:r>
      <w:r>
        <w:rPr>
          <w:rFonts w:hint="eastAsia" w:cs="宋体"/>
          <w:color w:val="auto"/>
          <w:sz w:val="24"/>
          <w:szCs w:val="24"/>
          <w:lang w:val="en-US" w:eastAsia="zh-CN"/>
        </w:rPr>
        <w:t>审批意见</w:t>
      </w:r>
      <w:r>
        <w:rPr>
          <w:rFonts w:hint="eastAsia" w:ascii="宋体" w:hAnsi="宋体" w:eastAsia="宋体" w:cs="宋体"/>
          <w:b w:val="0"/>
          <w:bCs w:val="0"/>
          <w:sz w:val="24"/>
          <w:szCs w:val="24"/>
        </w:rPr>
        <w:t>》</w:t>
      </w:r>
      <w:r>
        <w:rPr>
          <w:rFonts w:hint="eastAsia" w:cs="宋体"/>
          <w:b w:val="0"/>
          <w:bCs w:val="0"/>
          <w:sz w:val="24"/>
          <w:szCs w:val="24"/>
          <w:lang w:eastAsia="zh-CN"/>
        </w:rPr>
        <w:t>，</w:t>
      </w:r>
      <w:r>
        <w:rPr>
          <w:rFonts w:hint="eastAsia" w:cs="宋体"/>
          <w:b w:val="0"/>
          <w:bCs w:val="0"/>
          <w:color w:val="auto"/>
          <w:sz w:val="24"/>
          <w:szCs w:val="24"/>
          <w:lang w:val="en-US" w:eastAsia="zh-CN"/>
        </w:rPr>
        <w:t>环审2006-124</w:t>
      </w:r>
      <w:r>
        <w:rPr>
          <w:rFonts w:hint="eastAsia" w:ascii="宋体" w:hAnsi="宋体" w:eastAsia="宋体" w:cs="宋体"/>
          <w:b w:val="0"/>
          <w:bCs w:val="0"/>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2.营业执照</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3.建设项目竣工</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监</w:t>
      </w:r>
      <w:r>
        <w:rPr>
          <w:rFonts w:hint="eastAsia" w:ascii="宋体" w:hAnsi="宋体" w:eastAsia="宋体" w:cs="宋体"/>
          <w:b w:val="0"/>
          <w:bCs w:val="0"/>
          <w:sz w:val="24"/>
          <w:szCs w:val="24"/>
        </w:rPr>
        <w:t>测报告</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建设项目竣工环境保护</w:t>
      </w:r>
      <w:r>
        <w:rPr>
          <w:rFonts w:hint="eastAsia" w:ascii="宋体" w:hAnsi="宋体" w:eastAsia="宋体" w:cs="宋体"/>
          <w:sz w:val="24"/>
          <w:szCs w:val="24"/>
          <w:lang w:eastAsia="zh-CN"/>
        </w:rPr>
        <w:t>“</w:t>
      </w:r>
      <w:r>
        <w:rPr>
          <w:rFonts w:hint="eastAsia" w:ascii="宋体" w:hAnsi="宋体" w:eastAsia="宋体" w:cs="宋体"/>
          <w:sz w:val="24"/>
          <w:szCs w:val="24"/>
        </w:rPr>
        <w:t>三同时”验收登记表</w:t>
      </w:r>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rPr>
          <w:rFonts w:hint="default" w:eastAsia="宋体"/>
          <w:lang w:val="en-US" w:eastAsia="zh-CN"/>
        </w:rPr>
      </w:pPr>
      <w:bookmarkStart w:id="0" w:name="_Toc1486"/>
      <w:bookmarkStart w:id="1" w:name="_Toc9167"/>
      <w:bookmarkStart w:id="2" w:name="_Toc6101"/>
      <w:bookmarkStart w:id="3" w:name="_Toc4506"/>
      <w:bookmarkStart w:id="4" w:name="_Toc18608"/>
      <w:r>
        <w:rPr>
          <w:rFonts w:hint="eastAsia" w:ascii="宋体" w:hAnsi="宋体" w:eastAsia="宋体" w:cs="宋体"/>
          <w:sz w:val="24"/>
          <w:szCs w:val="24"/>
          <w:lang w:val="en-US" w:eastAsia="zh-CN"/>
        </w:rPr>
        <w:t>5.其他资料</w:t>
      </w:r>
      <w:bookmarkEnd w:id="0"/>
      <w:bookmarkEnd w:id="1"/>
      <w:bookmarkEnd w:id="2"/>
      <w:bookmarkEnd w:id="3"/>
      <w:bookmarkEnd w:id="4"/>
    </w:p>
    <w:p>
      <w:pPr>
        <w:pStyle w:val="2"/>
        <w:ind w:left="0" w:leftChars="0" w:firstLine="0" w:firstLineChars="0"/>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rPr>
      </w:pPr>
    </w:p>
    <w:p>
      <w:pPr>
        <w:pStyle w:val="2"/>
        <w:outlineLvl w:val="9"/>
        <w:rPr>
          <w:rFonts w:hint="eastAsia" w:ascii="宋体" w:hAnsi="宋体" w:eastAsia="宋体" w:cs="宋体"/>
        </w:rPr>
      </w:pPr>
    </w:p>
    <w:p>
      <w:pPr>
        <w:pStyle w:val="2"/>
        <w:ind w:left="0" w:leftChars="0" w:firstLine="0" w:firstLineChars="0"/>
        <w:outlineLvl w:val="9"/>
        <w:rPr>
          <w:rFonts w:hint="eastAsia" w:ascii="宋体" w:hAnsi="宋体" w:eastAsia="宋体" w:cs="宋体"/>
        </w:rPr>
      </w:pPr>
    </w:p>
    <w:p>
      <w:pPr>
        <w:pStyle w:val="2"/>
        <w:ind w:left="0" w:leftChars="0" w:firstLine="0" w:firstLineChars="0"/>
        <w:outlineLvl w:val="9"/>
        <w:rPr>
          <w:rFonts w:hint="eastAsia"/>
        </w:rPr>
        <w:sectPr>
          <w:footerReference r:id="rId4" w:type="default"/>
          <w:pgSz w:w="11910" w:h="16840"/>
          <w:pgMar w:top="1340" w:right="1560" w:bottom="280" w:left="1680" w:header="1118" w:footer="0" w:gutter="0"/>
          <w:pgBorders>
            <w:top w:val="single" w:color="FFFFFF" w:sz="4" w:space="1"/>
            <w:left w:val="single" w:color="FFFFFF" w:sz="4" w:space="4"/>
            <w:bottom w:val="single" w:color="FFFFFF" w:sz="4" w:space="1"/>
            <w:right w:val="single" w:color="FFFFFF" w:sz="4" w:space="4"/>
          </w:pgBorders>
          <w:pgNumType w:fmt="decimal"/>
          <w:cols w:space="720" w:num="1"/>
        </w:sectPr>
      </w:pPr>
    </w:p>
    <w:p>
      <w:pPr>
        <w:spacing w:before="0" w:beforeLines="0" w:after="0" w:afterLines="0" w:line="240" w:lineRule="auto"/>
        <w:ind w:left="0" w:leftChars="0" w:right="0" w:rightChars="0" w:firstLine="0" w:firstLineChars="0"/>
        <w:jc w:val="center"/>
        <w:outlineLvl w:val="9"/>
        <w:rPr>
          <w:rFonts w:hint="eastAsia" w:ascii="宋体" w:hAnsi="宋体" w:eastAsia="宋体" w:cs="宋体"/>
          <w:bCs/>
          <w:color w:val="0000FF"/>
          <w:sz w:val="24"/>
          <w:szCs w:val="24"/>
          <w:lang w:val="zh-CN" w:eastAsia="zh-CN" w:bidi="zh-CN"/>
        </w:rPr>
      </w:pPr>
      <w:bookmarkStart w:id="5" w:name="_Toc28938"/>
      <w:bookmarkStart w:id="6" w:name="_Toc2611"/>
      <w:r>
        <w:rPr>
          <w:rFonts w:hint="eastAsia" w:ascii="宋体" w:hAnsi="宋体" w:eastAsia="宋体" w:cs="宋体"/>
          <w:b/>
          <w:bCs/>
          <w:sz w:val="24"/>
          <w:szCs w:val="24"/>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录</w:t>
      </w:r>
      <w:bookmarkEnd w:id="5"/>
      <w:bookmarkEnd w:id="6"/>
      <w:r>
        <w:rPr>
          <w:rFonts w:hint="eastAsia" w:ascii="宋体" w:hAnsi="宋体" w:eastAsia="宋体" w:cs="宋体"/>
          <w:b/>
          <w:bCs/>
          <w:color w:val="0000FF"/>
          <w:sz w:val="24"/>
          <w:szCs w:val="24"/>
        </w:rPr>
        <w:fldChar w:fldCharType="begin"/>
      </w:r>
      <w:r>
        <w:rPr>
          <w:rFonts w:hint="eastAsia" w:ascii="宋体" w:hAnsi="宋体" w:eastAsia="宋体" w:cs="宋体"/>
          <w:b/>
          <w:bCs/>
          <w:color w:val="0000FF"/>
          <w:sz w:val="24"/>
          <w:szCs w:val="24"/>
        </w:rPr>
        <w:instrText xml:space="preserve">TOC \o "1-3" \h \u </w:instrText>
      </w:r>
      <w:r>
        <w:rPr>
          <w:rFonts w:hint="eastAsia" w:ascii="宋体" w:hAnsi="宋体" w:eastAsia="宋体" w:cs="宋体"/>
          <w:b/>
          <w:bCs/>
          <w:color w:val="0000FF"/>
          <w:sz w:val="24"/>
          <w:szCs w:val="24"/>
        </w:rPr>
        <w:fldChar w:fldCharType="separate"/>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_Toc24300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bidi="zh-CN"/>
        </w:rPr>
        <w:t>一、验收依据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_Toc24300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_Toc16672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1.1 </w:t>
      </w:r>
      <w:r>
        <w:rPr>
          <w:rFonts w:hint="eastAsia" w:ascii="宋体" w:hAnsi="宋体" w:eastAsia="宋体" w:cs="宋体"/>
          <w:sz w:val="24"/>
          <w:szCs w:val="24"/>
          <w:lang w:val="zh-CN" w:eastAsia="zh-CN"/>
        </w:rPr>
        <w:t>建设项目环境保护相关法律、法规和规章制度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_Toc16672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bCs/>
          <w:color w:val="0000FF"/>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_Toc13559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1.2 </w:t>
      </w:r>
      <w:r>
        <w:rPr>
          <w:rFonts w:hint="eastAsia" w:ascii="宋体" w:hAnsi="宋体" w:eastAsia="宋体" w:cs="宋体"/>
          <w:sz w:val="24"/>
          <w:szCs w:val="24"/>
          <w:lang w:val="zh-CN" w:eastAsia="zh-CN"/>
        </w:rPr>
        <w:t>建设项目竣工环境保护验收技术规范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_Toc13559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_Toc13559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1</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 xml:space="preserve"> </w:t>
      </w:r>
      <w:r>
        <w:rPr>
          <w:rStyle w:val="14"/>
          <w:rFonts w:hint="eastAsia"/>
          <w:b w:val="0"/>
          <w:bCs w:val="0"/>
          <w:sz w:val="24"/>
          <w:szCs w:val="24"/>
          <w:lang w:val="zh-CN" w:eastAsia="zh-CN"/>
        </w:rPr>
        <w:t>建设项目环境影响评价报告书(表)及其审批部门审批决定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_Toc13559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_Toc10316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二、建设项目概况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_Toc10316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_Toc18222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2.1 地理位置及平面布置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_Toc18222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_Toc3990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2.2 建设项目概况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_Toc3990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_Toc22561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2.3 建设项目内容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_Toc22561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_Toc9836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2.4 原、辅材料描述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_Toc9836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_Toc23610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2.4 水源及水平衡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_Toc23610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_Toc20342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2.5 建设项目生产工艺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_Toc20342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_Toc5055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2.6 项目变动情况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_Toc5055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_Toc6426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三、 污染源及治理措施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_Toc6426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_Toc19920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3.1 废水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_Toc19920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_Toc28424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3.2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_Toc28424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_Toc15830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3.3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_Toc25647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3.4 固废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_Toc25647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_Toc1048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四、环境影响</w:t>
      </w:r>
      <w:r>
        <w:rPr>
          <w:rFonts w:hint="eastAsia" w:cs="宋体"/>
          <w:sz w:val="24"/>
          <w:szCs w:val="24"/>
          <w:lang w:val="en-US" w:eastAsia="zh-CN"/>
        </w:rPr>
        <w:t>登记表</w:t>
      </w:r>
      <w:r>
        <w:rPr>
          <w:rFonts w:hint="eastAsia" w:ascii="宋体" w:hAnsi="宋体" w:eastAsia="宋体" w:cs="宋体"/>
          <w:sz w:val="24"/>
          <w:szCs w:val="24"/>
          <w:lang w:val="en-US" w:eastAsia="zh-CN"/>
        </w:rPr>
        <w:t>的主要结论、要求与建议及其审批部门审批决定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bCs/>
          <w:color w:val="0000FF"/>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_Toc31188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4.1 环境影响登记表的主要结论与建议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_Toc31188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default" w:eastAsia="宋体"/>
          <w:lang w:val="en-US" w:eastAsia="zh-CN"/>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_Toc31188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4.</w:t>
      </w:r>
      <w:r>
        <w:rPr>
          <w:rFonts w:hint="eastAsia" w:cs="宋体"/>
          <w:sz w:val="24"/>
          <w:szCs w:val="24"/>
          <w:lang w:val="en-US" w:eastAsia="zh-CN"/>
        </w:rPr>
        <w:t>2</w:t>
      </w:r>
      <w:r>
        <w:rPr>
          <w:rFonts w:hint="eastAsia" w:ascii="宋体" w:hAnsi="宋体" w:eastAsia="宋体" w:cs="宋体"/>
          <w:sz w:val="24"/>
          <w:szCs w:val="24"/>
          <w:lang w:val="en-US" w:eastAsia="zh-CN"/>
        </w:rPr>
        <w:t xml:space="preserve"> </w:t>
      </w:r>
      <w:r>
        <w:rPr>
          <w:rFonts w:hint="eastAsia" w:cs="宋体"/>
          <w:sz w:val="24"/>
          <w:szCs w:val="24"/>
          <w:lang w:val="en-US" w:eastAsia="zh-CN"/>
        </w:rPr>
        <w:t>审批部门意见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_Toc31188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_Toc11888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4.3 </w:t>
      </w:r>
      <w:r>
        <w:rPr>
          <w:rFonts w:hint="eastAsia" w:ascii="宋体" w:hAnsi="宋体" w:eastAsia="宋体" w:cs="宋体"/>
          <w:sz w:val="24"/>
          <w:szCs w:val="24"/>
        </w:rPr>
        <w:t>批复中提出的保护措施落实情况调查一览表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_Toc11888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_Toc23534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五、验收监测标准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_Toc23534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_Toc5686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5.1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_Toc5686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_Toc18052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5.2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_Toc18052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_Toc25047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六、 验收监测内容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_Toc25047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_Toc28185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6.1 验收监测期间工程概况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_Toc28185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_Toc17871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6.2 验收监测点位图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_Toc17871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_Toc17321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6.3 废气监测点位及监测内容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_Toc17321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_Toc3031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6.4 噪声监测点位及内容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_Toc3031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_Toc15371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验收监测质量保证及质量控制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_Toc15371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_Toc26465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7.1 </w:t>
      </w:r>
      <w:r>
        <w:rPr>
          <w:rFonts w:hint="eastAsia" w:ascii="宋体" w:hAnsi="宋体" w:eastAsia="宋体" w:cs="宋体"/>
          <w:sz w:val="24"/>
          <w:szCs w:val="24"/>
        </w:rPr>
        <w:t>验收监测</w:t>
      </w:r>
      <w:r>
        <w:rPr>
          <w:rFonts w:hint="eastAsia" w:ascii="宋体" w:hAnsi="宋体" w:eastAsia="宋体" w:cs="宋体"/>
          <w:sz w:val="24"/>
          <w:szCs w:val="24"/>
          <w:lang w:val="en-US" w:eastAsia="zh-CN"/>
        </w:rPr>
        <w:t>分析方法与监测仪器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_Toc28414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7.2 人员能力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_Toc28414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_Toc17148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7.3 气体监测分析过程中的质量保证和质量控制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_Toc17148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_Toc12147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7.4 </w:t>
      </w:r>
      <w:r>
        <w:rPr>
          <w:rFonts w:hint="eastAsia" w:ascii="宋体" w:hAnsi="宋体" w:eastAsia="宋体" w:cs="宋体"/>
          <w:sz w:val="24"/>
          <w:szCs w:val="24"/>
        </w:rPr>
        <w:t>噪声监测分析过程中的质量保证和质量控制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_Toc30190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八、验收监测结果及评价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_Toc30190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_Toc28489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8.1 废气监测结果及分析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_Toc28489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_Toc2949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8.2 噪声监测结果及分析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_Toc4572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九、验收监测结论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_Toc4572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_Toc20963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 xml:space="preserve">9.1 </w:t>
      </w:r>
      <w:r>
        <w:rPr>
          <w:rFonts w:hint="eastAsia" w:ascii="宋体" w:hAnsi="宋体" w:eastAsia="宋体" w:cs="宋体"/>
          <w:sz w:val="24"/>
          <w:szCs w:val="24"/>
        </w:rPr>
        <w:t>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_Toc20963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_Toc11285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9.2 </w:t>
      </w:r>
      <w:r>
        <w:rPr>
          <w:rFonts w:hint="eastAsia" w:ascii="宋体" w:hAnsi="宋体" w:eastAsia="宋体" w:cs="宋体"/>
          <w:sz w:val="24"/>
          <w:szCs w:val="24"/>
        </w:rPr>
        <w:t>项目环保措施落实情况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_Toc11285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6"/>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960" w:firstLineChars="4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_Toc21598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9.2.1 废水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_Toc21598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6"/>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960" w:firstLineChars="4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_Toc26069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9.2.2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_Toc26069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6"/>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960" w:firstLineChars="4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_Toc17832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9.2.3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_Toc17832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6"/>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960" w:firstLineChars="4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_Toc4090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9.2.4 固废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_Toc4090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_Toc23375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9.3 </w:t>
      </w:r>
      <w:r>
        <w:rPr>
          <w:rFonts w:hint="eastAsia" w:ascii="宋体" w:hAnsi="宋体" w:eastAsia="宋体" w:cs="宋体"/>
          <w:sz w:val="24"/>
          <w:szCs w:val="24"/>
        </w:rPr>
        <w:t>污染物排放监测结果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_Toc23375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_Toc14454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9.4 验收结论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_Toc14454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_Toc16414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lang w:val="en-US" w:eastAsia="zh-CN"/>
        </w:rPr>
        <w:t xml:space="preserve">9.5 </w:t>
      </w:r>
      <w:r>
        <w:rPr>
          <w:rFonts w:hint="eastAsia" w:ascii="宋体" w:hAnsi="宋体" w:eastAsia="宋体" w:cs="宋体"/>
          <w:sz w:val="24"/>
          <w:szCs w:val="24"/>
          <w:highlight w:val="none"/>
        </w:rPr>
        <w:t>反馈要求与建议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_Toc16414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9"/>
        <w:keepNext w:val="0"/>
        <w:keepLines w:val="0"/>
        <w:pageBreakBefore w:val="0"/>
        <w:widowControl w:val="0"/>
        <w:tabs>
          <w:tab w:val="right" w:leader="dot" w:pos="8304"/>
        </w:tabs>
        <w:kinsoku/>
        <w:wordWrap/>
        <w:overflowPunct/>
        <w:topLinePunct w:val="0"/>
        <w:autoSpaceDE w:val="0"/>
        <w:autoSpaceDN w:val="0"/>
        <w:bidi w:val="0"/>
        <w:adjustRightInd/>
        <w:snapToGrid/>
        <w:spacing w:before="0" w:after="0"/>
        <w:ind w:left="0" w:leftChars="0" w:firstLine="0"/>
        <w:textAlignment w:val="auto"/>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_Toc3966 </w:instrText>
      </w:r>
      <w:r>
        <w:rPr>
          <w:rFonts w:hint="eastAsia" w:ascii="宋体" w:hAnsi="宋体" w:eastAsia="宋体" w:cs="宋体"/>
          <w:bCs/>
          <w:sz w:val="24"/>
          <w:szCs w:val="24"/>
        </w:rPr>
        <w:fldChar w:fldCharType="separate"/>
      </w:r>
      <w:r>
        <w:rPr>
          <w:rFonts w:hint="eastAsia" w:ascii="宋体" w:hAnsi="宋体" w:eastAsia="宋体" w:cs="宋体"/>
          <w:bCs w:val="0"/>
          <w:sz w:val="24"/>
          <w:szCs w:val="24"/>
          <w:lang w:val="en-US" w:eastAsia="zh-CN"/>
        </w:rPr>
        <w:t xml:space="preserve">十、 </w:t>
      </w:r>
      <w:r>
        <w:rPr>
          <w:rFonts w:hint="eastAsia" w:ascii="宋体" w:hAnsi="宋体" w:eastAsia="宋体" w:cs="宋体"/>
          <w:bCs w:val="0"/>
          <w:sz w:val="24"/>
          <w:szCs w:val="24"/>
        </w:rPr>
        <w:t>建设项目竣工环境保护“三同时”验收登记表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_Toc3966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2"/>
        <w:spacing w:before="0" w:beforeLines="0" w:after="0" w:afterLines="0" w:line="240" w:lineRule="auto"/>
        <w:ind w:left="0" w:leftChars="0" w:right="0" w:rightChars="0" w:firstLine="0" w:firstLineChars="0"/>
        <w:jc w:val="center"/>
        <w:outlineLvl w:val="9"/>
        <w:rPr>
          <w:rFonts w:hint="eastAsia" w:ascii="宋体" w:hAnsi="宋体" w:eastAsia="宋体" w:cs="宋体"/>
          <w:bCs/>
          <w:color w:val="0000FF"/>
          <w:sz w:val="24"/>
          <w:szCs w:val="24"/>
          <w:lang w:val="zh-CN" w:eastAsia="zh-CN" w:bidi="zh-CN"/>
        </w:rPr>
      </w:pPr>
      <w:r>
        <w:rPr>
          <w:rFonts w:hint="eastAsia" w:ascii="宋体" w:hAnsi="宋体" w:eastAsia="宋体" w:cs="宋体"/>
          <w:bCs/>
          <w:color w:val="0000FF"/>
          <w:sz w:val="24"/>
          <w:szCs w:val="24"/>
        </w:rPr>
        <w:fldChar w:fldCharType="end"/>
      </w:r>
    </w:p>
    <w:p>
      <w:pPr>
        <w:jc w:val="center"/>
        <w:outlineLvl w:val="0"/>
        <w:rPr>
          <w:rFonts w:hint="eastAsia" w:ascii="宋体" w:hAnsi="宋体" w:eastAsia="宋体" w:cs="宋体"/>
          <w:b/>
          <w:bCs/>
          <w:color w:val="auto"/>
          <w:sz w:val="28"/>
          <w:szCs w:val="28"/>
        </w:rPr>
      </w:pPr>
      <w:bookmarkStart w:id="7" w:name="_Toc28257"/>
      <w:bookmarkStart w:id="8" w:name="_Toc25067"/>
    </w:p>
    <w:p>
      <w:pPr>
        <w:jc w:val="center"/>
        <w:outlineLvl w:val="0"/>
        <w:rPr>
          <w:rFonts w:hint="eastAsia" w:ascii="宋体" w:hAnsi="宋体" w:eastAsia="宋体" w:cs="宋体"/>
          <w:b/>
          <w:bCs/>
          <w:color w:val="auto"/>
          <w:sz w:val="28"/>
          <w:szCs w:val="28"/>
        </w:rPr>
      </w:pPr>
    </w:p>
    <w:p>
      <w:pPr>
        <w:jc w:val="center"/>
        <w:outlineLvl w:val="0"/>
        <w:rPr>
          <w:rFonts w:hint="eastAsia" w:ascii="宋体" w:hAnsi="宋体" w:eastAsia="宋体" w:cs="宋体"/>
          <w:b/>
          <w:bCs/>
          <w:color w:val="auto"/>
          <w:sz w:val="28"/>
          <w:szCs w:val="28"/>
        </w:rPr>
      </w:pPr>
    </w:p>
    <w:p>
      <w:pPr>
        <w:jc w:val="center"/>
        <w:outlineLvl w:val="0"/>
        <w:rPr>
          <w:rFonts w:hint="eastAsia" w:ascii="宋体" w:hAnsi="宋体" w:eastAsia="宋体" w:cs="宋体"/>
          <w:b/>
          <w:bCs/>
          <w:color w:val="auto"/>
          <w:sz w:val="28"/>
          <w:szCs w:val="28"/>
        </w:rPr>
      </w:pPr>
    </w:p>
    <w:p>
      <w:pPr>
        <w:jc w:val="center"/>
        <w:outlineLvl w:val="0"/>
        <w:rPr>
          <w:rFonts w:hint="eastAsia" w:ascii="宋体" w:hAnsi="宋体" w:eastAsia="宋体" w:cs="宋体"/>
          <w:b/>
          <w:bCs/>
          <w:color w:val="auto"/>
          <w:sz w:val="28"/>
          <w:szCs w:val="28"/>
        </w:rPr>
      </w:pPr>
    </w:p>
    <w:p>
      <w:pPr>
        <w:jc w:val="center"/>
        <w:outlineLvl w:val="0"/>
        <w:rPr>
          <w:rFonts w:hint="eastAsia" w:ascii="宋体" w:hAnsi="宋体" w:eastAsia="宋体" w:cs="宋体"/>
          <w:b/>
          <w:bCs/>
          <w:color w:val="auto"/>
          <w:sz w:val="28"/>
          <w:szCs w:val="28"/>
        </w:rPr>
      </w:pPr>
    </w:p>
    <w:p>
      <w:pPr>
        <w:jc w:val="center"/>
        <w:outlineLvl w:val="0"/>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outlineLvl w:val="0"/>
        <w:rPr>
          <w:rFonts w:hint="eastAsia" w:ascii="宋体" w:hAnsi="宋体" w:eastAsia="宋体" w:cs="宋体"/>
          <w:color w:val="0000FF"/>
        </w:rPr>
      </w:pPr>
      <w:r>
        <w:rPr>
          <w:rFonts w:hint="eastAsia" w:ascii="宋体" w:hAnsi="宋体" w:eastAsia="宋体" w:cs="宋体"/>
          <w:b/>
          <w:bCs/>
          <w:color w:val="auto"/>
          <w:sz w:val="28"/>
          <w:szCs w:val="28"/>
        </w:rPr>
        <w:t>前</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t>言</w:t>
      </w:r>
      <w:bookmarkEnd w:id="7"/>
      <w:bookmarkEnd w:id="8"/>
    </w:p>
    <w:p>
      <w:pPr>
        <w:keepNext w:val="0"/>
        <w:keepLines w:val="0"/>
        <w:pageBreakBefore w:val="0"/>
        <w:widowControl w:val="0"/>
        <w:kinsoku/>
        <w:wordWrap/>
        <w:overflowPunct/>
        <w:topLinePunct w:val="0"/>
        <w:autoSpaceDE w:val="0"/>
        <w:autoSpaceDN w:val="0"/>
        <w:bidi w:val="0"/>
        <w:adjustRightInd/>
        <w:snapToGrid/>
        <w:spacing w:before="0" w:after="0" w:afterAutospacing="0"/>
        <w:ind w:firstLine="480" w:firstLineChars="200"/>
        <w:textAlignment w:val="auto"/>
        <w:rPr>
          <w:rFonts w:hint="default" w:ascii="宋体" w:hAnsi="宋体" w:eastAsia="宋体" w:cs="宋体"/>
          <w:i w:val="0"/>
          <w:caps w:val="0"/>
          <w:color w:val="auto"/>
          <w:spacing w:val="0"/>
          <w:sz w:val="24"/>
          <w:szCs w:val="24"/>
          <w:u w:val="none"/>
          <w:shd w:val="clear" w:color="auto" w:fill="FFFFFF"/>
          <w:lang w:val="en-US" w:eastAsia="zh-CN"/>
        </w:rPr>
      </w:pPr>
      <w:r>
        <w:rPr>
          <w:rFonts w:hint="eastAsia" w:cs="宋体"/>
          <w:color w:val="auto"/>
          <w:sz w:val="24"/>
          <w:szCs w:val="24"/>
          <w:lang w:val="en-US" w:eastAsia="zh-CN"/>
        </w:rPr>
        <w:t>库尔勒新乐复混肥厂</w:t>
      </w:r>
      <w:r>
        <w:rPr>
          <w:rFonts w:ascii="宋体" w:hAnsi="宋体" w:eastAsia="宋体" w:cs="宋体"/>
          <w:color w:val="auto"/>
          <w:sz w:val="24"/>
          <w:szCs w:val="24"/>
        </w:rPr>
        <w:t>位于</w:t>
      </w:r>
      <w:r>
        <w:rPr>
          <w:rFonts w:hint="eastAsia" w:ascii="宋体" w:hAnsi="宋体" w:eastAsia="宋体" w:cs="宋体"/>
          <w:color w:val="auto"/>
          <w:sz w:val="24"/>
          <w:szCs w:val="24"/>
          <w:lang w:val="en-US" w:eastAsia="zh-CN"/>
        </w:rPr>
        <w:t>塔什店镇南路水电一处旁，周围无居民点，厂房南侧是进出和库高速路上下车通道，距离15米，北侧为孔雀河塔什店段，西侧为凯西建材厂，东侧为水电一处管理办公楼，其余均为隔壁荒地。</w:t>
      </w:r>
      <w:r>
        <w:rPr>
          <w:rFonts w:hint="eastAsia" w:cs="宋体"/>
          <w:sz w:val="24"/>
          <w:szCs w:val="24"/>
          <w:lang w:val="en-US" w:eastAsia="zh-CN"/>
        </w:rPr>
        <w:t>公司</w:t>
      </w:r>
      <w:r>
        <w:rPr>
          <w:rFonts w:hint="eastAsia" w:ascii="宋体" w:hAnsi="宋体" w:eastAsia="宋体" w:cs="宋体"/>
          <w:sz w:val="24"/>
          <w:szCs w:val="24"/>
        </w:rPr>
        <w:t>经营范围是：复混肥及零售。零售：微肥；有机肥及微生物肥料、水溶肥料的生产、销售，滴灌肥、颗粒钾肥的加工销售。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lang w:val="en-US" w:eastAsia="zh-CN"/>
        </w:rPr>
        <w:t>该项目租赁新疆水利水电建设工程局物业管理一处孔管科原办公区（约6000m</w:t>
      </w:r>
      <w:r>
        <w:rPr>
          <w:rFonts w:hint="eastAsia"/>
          <w:vertAlign w:val="superscript"/>
          <w:lang w:val="en-US" w:eastAsia="zh-CN"/>
        </w:rPr>
        <w:t>2</w:t>
      </w:r>
      <w:r>
        <w:rPr>
          <w:rFonts w:hint="eastAsia" w:ascii="宋体" w:hAnsi="宋体" w:eastAsia="宋体" w:cs="宋体"/>
          <w:color w:val="auto"/>
          <w:sz w:val="24"/>
          <w:szCs w:val="24"/>
          <w:lang w:eastAsia="zh-CN"/>
        </w:rPr>
        <w:t>）</w:t>
      </w:r>
      <w:r>
        <w:rPr>
          <w:rFonts w:hint="eastAsia" w:cs="宋体"/>
          <w:color w:val="auto"/>
          <w:sz w:val="24"/>
          <w:szCs w:val="24"/>
          <w:lang w:val="en-US" w:eastAsia="zh-CN"/>
        </w:rPr>
        <w:t>用于生产加工。</w:t>
      </w:r>
      <w:r>
        <w:rPr>
          <w:rFonts w:hint="eastAsia" w:ascii="宋体" w:hAnsi="宋体" w:eastAsia="宋体" w:cs="宋体"/>
          <w:color w:val="auto"/>
          <w:sz w:val="24"/>
          <w:szCs w:val="24"/>
          <w:lang w:val="en-US" w:eastAsia="zh-CN"/>
        </w:rPr>
        <w:t>本次验收范围为“</w:t>
      </w:r>
      <w:r>
        <w:rPr>
          <w:rFonts w:hint="eastAsia" w:cs="宋体"/>
          <w:color w:val="auto"/>
          <w:sz w:val="24"/>
          <w:szCs w:val="24"/>
          <w:lang w:val="en-US" w:eastAsia="zh-CN"/>
        </w:rPr>
        <w:t>库尔勒新乐复混肥厂多元腐殖酸复混肥生产项目</w:t>
      </w:r>
      <w:r>
        <w:rPr>
          <w:rFonts w:hint="eastAsia" w:ascii="宋体" w:hAnsi="宋体" w:eastAsia="宋体" w:cs="宋体"/>
          <w:color w:val="auto"/>
          <w:sz w:val="24"/>
          <w:szCs w:val="24"/>
          <w:lang w:val="en-US" w:eastAsia="zh-CN"/>
        </w:rPr>
        <w:t>”环境影响</w:t>
      </w:r>
      <w:r>
        <w:rPr>
          <w:rFonts w:hint="eastAsia" w:cs="宋体"/>
          <w:color w:val="auto"/>
          <w:sz w:val="24"/>
          <w:szCs w:val="24"/>
          <w:lang w:val="en-US" w:eastAsia="zh-CN"/>
        </w:rPr>
        <w:t>登记</w:t>
      </w:r>
      <w:r>
        <w:rPr>
          <w:rFonts w:hint="eastAsia" w:ascii="宋体" w:hAnsi="宋体" w:eastAsia="宋体" w:cs="宋体"/>
          <w:color w:val="auto"/>
          <w:sz w:val="24"/>
          <w:szCs w:val="24"/>
          <w:lang w:val="en-US" w:eastAsia="zh-CN"/>
        </w:rPr>
        <w:t>表及其批复规定的与建设项目有相关的各项环境保护设施，包括为防止污染和保护环境所建成或配备的工程、设备、装置和监测手段。该项目于20</w:t>
      </w:r>
      <w:r>
        <w:rPr>
          <w:rFonts w:hint="eastAsia" w:cs="宋体"/>
          <w:color w:val="auto"/>
          <w:sz w:val="24"/>
          <w:szCs w:val="24"/>
          <w:lang w:val="en-US" w:eastAsia="zh-CN"/>
        </w:rPr>
        <w:t>06</w:t>
      </w:r>
      <w:r>
        <w:rPr>
          <w:rFonts w:hint="eastAsia" w:ascii="宋体" w:hAnsi="宋体" w:eastAsia="宋体" w:cs="宋体"/>
          <w:color w:val="auto"/>
          <w:sz w:val="24"/>
          <w:szCs w:val="24"/>
          <w:lang w:val="en-US" w:eastAsia="zh-CN"/>
        </w:rPr>
        <w:t>年</w:t>
      </w:r>
      <w:r>
        <w:rPr>
          <w:rFonts w:hint="eastAsia"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rPr>
        <w:t>编制了本项目的环境影响</w:t>
      </w:r>
      <w:r>
        <w:rPr>
          <w:rFonts w:hint="eastAsia" w:cs="宋体"/>
          <w:color w:val="auto"/>
          <w:sz w:val="24"/>
          <w:szCs w:val="24"/>
          <w:lang w:val="en-US" w:eastAsia="zh-CN"/>
        </w:rPr>
        <w:t>登记表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w:t>
      </w:r>
      <w:r>
        <w:rPr>
          <w:rFonts w:hint="eastAsia" w:cs="宋体"/>
          <w:color w:val="auto"/>
          <w:sz w:val="24"/>
          <w:szCs w:val="24"/>
          <w:lang w:val="en-US" w:eastAsia="zh-CN"/>
        </w:rPr>
        <w:t>06</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10</w:t>
      </w:r>
      <w:r>
        <w:rPr>
          <w:rFonts w:hint="eastAsia" w:ascii="宋体" w:hAnsi="宋体" w:eastAsia="宋体" w:cs="宋体"/>
          <w:color w:val="auto"/>
          <w:sz w:val="24"/>
          <w:szCs w:val="24"/>
        </w:rPr>
        <w:t>日</w:t>
      </w:r>
      <w:r>
        <w:rPr>
          <w:rFonts w:hint="eastAsia" w:cs="宋体"/>
          <w:color w:val="auto"/>
          <w:sz w:val="24"/>
          <w:szCs w:val="24"/>
          <w:lang w:val="en-US" w:eastAsia="zh-CN"/>
        </w:rPr>
        <w:t>库尔勒市环境保护</w:t>
      </w:r>
      <w:r>
        <w:rPr>
          <w:rFonts w:hint="eastAsia" w:ascii="宋体" w:hAnsi="宋体" w:eastAsia="宋体" w:cs="宋体"/>
          <w:color w:val="auto"/>
          <w:sz w:val="24"/>
          <w:szCs w:val="24"/>
          <w:lang w:eastAsia="zh-CN"/>
        </w:rPr>
        <w:t>局以《关于</w:t>
      </w:r>
      <w:r>
        <w:rPr>
          <w:rFonts w:hint="eastAsia" w:cs="宋体"/>
          <w:color w:val="auto"/>
          <w:sz w:val="24"/>
          <w:szCs w:val="24"/>
          <w:lang w:val="en-US" w:eastAsia="zh-CN"/>
        </w:rPr>
        <w:t>对库尔勒新乐复混肥厂多元腐殖酸复混肥生产项目的审批意见</w:t>
      </w:r>
      <w:r>
        <w:rPr>
          <w:rFonts w:hint="eastAsia" w:ascii="宋体" w:hAnsi="宋体" w:eastAsia="宋体" w:cs="宋体"/>
          <w:color w:val="auto"/>
          <w:sz w:val="24"/>
          <w:szCs w:val="24"/>
          <w:lang w:eastAsia="zh-CN"/>
        </w:rPr>
        <w:t>》（</w:t>
      </w:r>
      <w:r>
        <w:rPr>
          <w:rFonts w:hint="eastAsia" w:cs="宋体"/>
          <w:color w:val="auto"/>
          <w:sz w:val="24"/>
          <w:szCs w:val="24"/>
          <w:lang w:val="en-US" w:eastAsia="zh-CN"/>
        </w:rPr>
        <w:t>环审2006-124</w:t>
      </w:r>
      <w:r>
        <w:rPr>
          <w:rFonts w:hint="eastAsia" w:ascii="宋体" w:hAnsi="宋体" w:eastAsia="宋体" w:cs="宋体"/>
          <w:color w:val="auto"/>
          <w:sz w:val="24"/>
          <w:szCs w:val="24"/>
          <w:lang w:eastAsia="zh-CN"/>
        </w:rPr>
        <w:t>号）对该项目进行了</w:t>
      </w:r>
      <w:r>
        <w:rPr>
          <w:rFonts w:hint="eastAsia" w:cs="宋体"/>
          <w:color w:val="auto"/>
          <w:sz w:val="24"/>
          <w:szCs w:val="24"/>
          <w:lang w:val="en-US" w:eastAsia="zh-CN"/>
        </w:rPr>
        <w:t>审批</w:t>
      </w:r>
      <w:r>
        <w:rPr>
          <w:rFonts w:hint="eastAsia" w:ascii="宋体" w:hAnsi="宋体" w:eastAsia="宋体" w:cs="宋体"/>
          <w:color w:val="auto"/>
          <w:sz w:val="24"/>
          <w:szCs w:val="24"/>
          <w:lang w:eastAsia="zh-CN"/>
        </w:rPr>
        <w:t>，</w:t>
      </w:r>
      <w:r>
        <w:rPr>
          <w:rFonts w:hint="eastAsia" w:cs="宋体"/>
          <w:color w:val="auto"/>
          <w:sz w:val="24"/>
          <w:szCs w:val="24"/>
          <w:highlight w:val="none"/>
          <w:lang w:val="en-US" w:eastAsia="zh-CN"/>
        </w:rPr>
        <w:t>2006</w:t>
      </w:r>
      <w:r>
        <w:rPr>
          <w:rFonts w:hint="eastAsia" w:ascii="宋体" w:hAnsi="宋体" w:eastAsia="宋体" w:cs="宋体"/>
          <w:color w:val="auto"/>
          <w:sz w:val="24"/>
          <w:szCs w:val="24"/>
          <w:highlight w:val="none"/>
          <w:lang w:val="en-US" w:eastAsia="zh-CN"/>
        </w:rPr>
        <w:t>年</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12日</w:t>
      </w:r>
      <w:r>
        <w:rPr>
          <w:rFonts w:hint="eastAsia" w:ascii="宋体" w:hAnsi="宋体" w:eastAsia="宋体" w:cs="宋体"/>
          <w:color w:val="auto"/>
          <w:sz w:val="24"/>
          <w:szCs w:val="24"/>
          <w:highlight w:val="none"/>
          <w:lang w:val="en-US" w:eastAsia="zh-CN"/>
        </w:rPr>
        <w:t>开工，20</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年1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10日</w:t>
      </w:r>
      <w:r>
        <w:rPr>
          <w:rFonts w:hint="eastAsia" w:ascii="宋体" w:hAnsi="宋体" w:eastAsia="宋体" w:cs="宋体"/>
          <w:color w:val="auto"/>
          <w:sz w:val="24"/>
          <w:szCs w:val="24"/>
          <w:highlight w:val="none"/>
          <w:lang w:val="en-US" w:eastAsia="zh-CN"/>
        </w:rPr>
        <w:t>竣工。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cs="宋体"/>
          <w:color w:val="auto"/>
          <w:sz w:val="24"/>
          <w:szCs w:val="24"/>
          <w:lang w:val="en-US" w:eastAsia="zh-CN"/>
        </w:rPr>
        <w:t>环境保护部</w:t>
      </w:r>
      <w:r>
        <w:rPr>
          <w:rFonts w:hint="eastAsia" w:ascii="宋体" w:hAnsi="宋体" w:eastAsia="宋体" w:cs="宋体"/>
          <w:color w:val="auto"/>
          <w:sz w:val="24"/>
          <w:szCs w:val="24"/>
        </w:rPr>
        <w:t>第</w:t>
      </w:r>
      <w:r>
        <w:rPr>
          <w:rFonts w:hint="eastAsia" w:cs="宋体"/>
          <w:color w:val="auto"/>
          <w:sz w:val="24"/>
          <w:szCs w:val="24"/>
          <w:lang w:val="en-US" w:eastAsia="zh-CN"/>
        </w:rPr>
        <w:t>16</w:t>
      </w:r>
      <w:r>
        <w:rPr>
          <w:rFonts w:hint="eastAsia" w:ascii="宋体" w:hAnsi="宋体" w:eastAsia="宋体" w:cs="宋体"/>
          <w:color w:val="auto"/>
          <w:sz w:val="24"/>
          <w:szCs w:val="24"/>
        </w:rPr>
        <w:t>号令《建设项目竣工环境保护验收管理办法》等文件的要求，受</w:t>
      </w:r>
      <w:r>
        <w:rPr>
          <w:rFonts w:hint="eastAsia" w:cs="宋体"/>
          <w:color w:val="auto"/>
          <w:sz w:val="24"/>
          <w:szCs w:val="24"/>
          <w:lang w:val="en-US" w:eastAsia="zh-CN"/>
        </w:rPr>
        <w:t>库尔勒新乐复混肥厂</w:t>
      </w:r>
      <w:r>
        <w:rPr>
          <w:rFonts w:hint="eastAsia" w:ascii="宋体" w:hAnsi="宋体" w:eastAsia="宋体" w:cs="宋体"/>
          <w:color w:val="auto"/>
          <w:sz w:val="24"/>
          <w:szCs w:val="24"/>
        </w:rPr>
        <w:t>的委托，</w:t>
      </w:r>
      <w:r>
        <w:rPr>
          <w:rFonts w:hint="eastAsia" w:ascii="宋体" w:hAnsi="宋体" w:eastAsia="宋体" w:cs="宋体"/>
          <w:color w:val="auto"/>
          <w:sz w:val="24"/>
          <w:szCs w:val="24"/>
          <w:lang w:val="en-US" w:eastAsia="zh-CN"/>
        </w:rPr>
        <w:t>新疆中测测试有限责任公司</w:t>
      </w:r>
      <w:r>
        <w:rPr>
          <w:rFonts w:hint="eastAsia" w:ascii="宋体" w:hAnsi="宋体" w:eastAsia="宋体" w:cs="宋体"/>
          <w:color w:val="auto"/>
          <w:sz w:val="24"/>
          <w:szCs w:val="24"/>
        </w:rPr>
        <w:t>于20</w:t>
      </w:r>
      <w:r>
        <w:rPr>
          <w:rFonts w:hint="eastAsia"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月对该项目中</w:t>
      </w:r>
      <w:r>
        <w:rPr>
          <w:rFonts w:hint="eastAsia" w:cs="宋体"/>
          <w:color w:val="auto"/>
          <w:sz w:val="24"/>
          <w:szCs w:val="24"/>
          <w:lang w:val="en-US" w:eastAsia="zh-CN"/>
        </w:rPr>
        <w:t>废水、</w:t>
      </w:r>
      <w:r>
        <w:rPr>
          <w:rFonts w:hint="eastAsia" w:ascii="宋体" w:hAnsi="宋体" w:eastAsia="宋体" w:cs="宋体"/>
          <w:color w:val="auto"/>
          <w:sz w:val="24"/>
          <w:szCs w:val="24"/>
        </w:rPr>
        <w:t>废气、噪声、固体废物等污染源排污现状和各类环保治理设施的处理能力进行了现场勘查，并收集了相关技术资料，在此基础上，编制了该项目的验收监测方案。</w:t>
      </w:r>
      <w:r>
        <w:rPr>
          <w:rFonts w:hint="eastAsia" w:ascii="宋体" w:hAnsi="宋体" w:eastAsia="宋体" w:cs="宋体"/>
          <w:color w:val="auto"/>
          <w:sz w:val="24"/>
          <w:szCs w:val="24"/>
          <w:lang w:val="en-US" w:eastAsia="zh-CN"/>
        </w:rPr>
        <w:t>新疆中测测试有限责任公司</w:t>
      </w:r>
      <w:r>
        <w:rPr>
          <w:rFonts w:hint="eastAsia" w:ascii="宋体" w:hAnsi="宋体" w:eastAsia="宋体" w:cs="宋体"/>
          <w:color w:val="auto"/>
          <w:sz w:val="24"/>
          <w:szCs w:val="24"/>
        </w:rPr>
        <w:t>于</w:t>
      </w:r>
      <w:r>
        <w:rPr>
          <w:rFonts w:hint="eastAsia" w:cs="宋体"/>
          <w:color w:val="auto"/>
          <w:sz w:val="24"/>
          <w:szCs w:val="24"/>
          <w:lang w:val="en-US" w:eastAsia="zh-CN"/>
        </w:rPr>
        <w:t>2020</w:t>
      </w:r>
      <w:r>
        <w:rPr>
          <w:rFonts w:hint="eastAsia" w:ascii="宋体" w:hAnsi="宋体" w:eastAsia="宋体" w:cs="宋体"/>
          <w:color w:val="auto"/>
          <w:sz w:val="24"/>
          <w:szCs w:val="24"/>
        </w:rPr>
        <w:t>年</w:t>
      </w:r>
      <w:r>
        <w:rPr>
          <w:rFonts w:hint="eastAsia" w:cs="宋体"/>
          <w:color w:val="auto"/>
          <w:sz w:val="24"/>
          <w:szCs w:val="24"/>
          <w:lang w:val="en-US" w:eastAsia="zh-CN"/>
        </w:rPr>
        <w:t>9</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w:t>
      </w:r>
      <w:r>
        <w:rPr>
          <w:rFonts w:hint="eastAsia" w:cs="宋体"/>
          <w:color w:val="auto"/>
          <w:sz w:val="24"/>
          <w:szCs w:val="24"/>
          <w:lang w:val="en-US" w:eastAsia="zh-CN"/>
        </w:rPr>
        <w:t>至19日</w:t>
      </w:r>
      <w:r>
        <w:rPr>
          <w:rFonts w:hint="eastAsia" w:ascii="宋体" w:hAnsi="宋体" w:eastAsia="宋体" w:cs="宋体"/>
          <w:color w:val="auto"/>
          <w:sz w:val="24"/>
          <w:szCs w:val="24"/>
        </w:rPr>
        <w:t>对该项目进行了环境保护验收监测。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bookmarkStart w:id="9" w:name="_Toc24300"/>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en-US" w:eastAsia="zh-CN" w:bidi="zh-CN"/>
        </w:rPr>
        <w:t>一、验收依据</w:t>
      </w:r>
      <w:bookmarkEnd w:id="9"/>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color w:val="auto"/>
          <w:lang w:val="zh-CN" w:eastAsia="zh-CN"/>
        </w:rPr>
      </w:pPr>
      <w:bookmarkStart w:id="10" w:name="_Toc16672"/>
      <w:r>
        <w:rPr>
          <w:rStyle w:val="14"/>
          <w:rFonts w:hint="eastAsia" w:ascii="宋体" w:hAnsi="宋体" w:eastAsia="宋体" w:cs="宋体"/>
          <w:color w:val="auto"/>
          <w:sz w:val="24"/>
          <w:szCs w:val="24"/>
          <w:lang w:val="en-US" w:eastAsia="zh-CN"/>
        </w:rPr>
        <w:t xml:space="preserve">1.1 </w:t>
      </w:r>
      <w:r>
        <w:rPr>
          <w:rStyle w:val="14"/>
          <w:rFonts w:hint="eastAsia" w:ascii="宋体" w:hAnsi="宋体" w:eastAsia="宋体" w:cs="宋体"/>
          <w:color w:val="auto"/>
          <w:sz w:val="24"/>
          <w:szCs w:val="24"/>
          <w:lang w:val="zh-CN" w:eastAsia="zh-CN"/>
        </w:rPr>
        <w:t>建设项目环境保护相关法律、法规和规章制度</w:t>
      </w:r>
      <w:bookmarkEnd w:id="10"/>
      <w:r>
        <w:rPr>
          <w:rFonts w:hint="eastAsia" w:ascii="宋体" w:hAnsi="宋体" w:eastAsia="宋体" w:cs="宋体"/>
          <w:b w:val="0"/>
          <w:bCs w:val="0"/>
          <w:color w:val="auto"/>
          <w:szCs w:val="24"/>
          <w:lang w:val="zh-CN" w:eastAsia="zh-CN" w:bidi="zh-CN"/>
        </w:rPr>
        <w:br w:type="textWrapping"/>
      </w:r>
      <w:r>
        <w:rPr>
          <w:rFonts w:hint="eastAsia" w:ascii="宋体" w:hAnsi="宋体" w:eastAsia="宋体" w:cs="宋体"/>
          <w:color w:val="auto"/>
          <w:lang w:val="en-US" w:eastAsia="zh-CN"/>
        </w:rPr>
        <w:t>1.</w:t>
      </w:r>
      <w:r>
        <w:rPr>
          <w:rFonts w:hint="eastAsia" w:ascii="宋体" w:hAnsi="宋体" w:eastAsia="宋体" w:cs="宋体"/>
          <w:color w:val="auto"/>
          <w:lang w:val="zh-CN" w:eastAsia="zh-CN"/>
        </w:rPr>
        <w:t>《中华人民共和国环境保护法》(2014年4月24日修订，2015年1月1日起施行)；</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2.</w:t>
      </w:r>
      <w:r>
        <w:rPr>
          <w:rFonts w:hint="eastAsia" w:ascii="宋体" w:hAnsi="宋体" w:eastAsia="宋体" w:cs="宋体"/>
          <w:color w:val="auto"/>
          <w:lang w:val="zh-CN" w:eastAsia="zh-CN"/>
        </w:rPr>
        <w:t>《中华人民共和国环境影响评价法》(2018年12月29日修正、施行)；</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3.</w:t>
      </w:r>
      <w:r>
        <w:rPr>
          <w:rFonts w:hint="eastAsia" w:ascii="宋体" w:hAnsi="宋体" w:eastAsia="宋体" w:cs="宋体"/>
          <w:color w:val="auto"/>
          <w:lang w:val="zh-CN" w:eastAsia="zh-CN"/>
        </w:rPr>
        <w:t>《中华人民共和国水污染防治法》(2017年6月27日修正</w:t>
      </w:r>
      <w:r>
        <w:rPr>
          <w:rFonts w:hint="eastAsia" w:cs="宋体"/>
          <w:color w:val="auto"/>
          <w:lang w:val="zh-CN" w:eastAsia="zh-CN"/>
        </w:rPr>
        <w:t>，</w:t>
      </w:r>
      <w:r>
        <w:rPr>
          <w:rFonts w:hint="eastAsia" w:ascii="宋体" w:hAnsi="宋体" w:eastAsia="宋体" w:cs="宋体"/>
          <w:color w:val="auto"/>
          <w:lang w:val="zh-CN" w:eastAsia="zh-CN"/>
        </w:rPr>
        <w:t>2018年1月1日起施行)；</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4.</w:t>
      </w:r>
      <w:r>
        <w:rPr>
          <w:rFonts w:hint="eastAsia" w:ascii="宋体" w:hAnsi="宋体" w:eastAsia="宋体" w:cs="宋体"/>
          <w:color w:val="auto"/>
          <w:lang w:val="zh-CN" w:eastAsia="zh-CN"/>
        </w:rPr>
        <w:t>《中华人民共和国大气污染防治法》(2018年10月26日修正、施行)；</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5.</w:t>
      </w:r>
      <w:r>
        <w:rPr>
          <w:rFonts w:hint="eastAsia" w:ascii="宋体" w:hAnsi="宋体" w:eastAsia="宋体" w:cs="宋体"/>
          <w:color w:val="auto"/>
          <w:lang w:val="zh-CN" w:eastAsia="zh-CN"/>
        </w:rPr>
        <w:t>《中华人民共和国环境噪声污染防治法》(2018年12月29日修正、施行)；</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color w:val="auto"/>
          <w:lang w:val="zh-CN" w:eastAsia="zh-CN"/>
        </w:rPr>
      </w:pPr>
      <w:r>
        <w:rPr>
          <w:rFonts w:hint="eastAsia" w:ascii="宋体" w:hAnsi="宋体" w:eastAsia="宋体" w:cs="宋体"/>
          <w:color w:val="auto"/>
          <w:lang w:val="en-US" w:eastAsia="zh-CN"/>
        </w:rPr>
        <w:t>6.</w:t>
      </w:r>
      <w:r>
        <w:rPr>
          <w:rFonts w:hint="eastAsia" w:ascii="宋体" w:hAnsi="宋体" w:eastAsia="宋体" w:cs="宋体"/>
          <w:color w:val="auto"/>
          <w:lang w:val="zh-CN" w:eastAsia="zh-CN"/>
        </w:rPr>
        <w:t>《中华人民共和国固体废物污染环境防治法》(</w:t>
      </w:r>
      <w:r>
        <w:rPr>
          <w:rFonts w:hint="eastAsia" w:cs="宋体"/>
          <w:color w:val="auto"/>
          <w:lang w:val="en-US" w:eastAsia="zh-CN"/>
        </w:rPr>
        <w:t>2020</w:t>
      </w:r>
      <w:r>
        <w:rPr>
          <w:rFonts w:hint="eastAsia" w:ascii="宋体" w:hAnsi="宋体" w:eastAsia="宋体" w:cs="宋体"/>
          <w:color w:val="auto"/>
          <w:lang w:val="zh-CN" w:eastAsia="zh-CN"/>
        </w:rPr>
        <w:t>年</w:t>
      </w:r>
      <w:r>
        <w:rPr>
          <w:rFonts w:hint="eastAsia" w:cs="宋体"/>
          <w:color w:val="auto"/>
          <w:lang w:val="en-US" w:eastAsia="zh-CN"/>
        </w:rPr>
        <w:t>4</w:t>
      </w:r>
      <w:r>
        <w:rPr>
          <w:rFonts w:hint="eastAsia" w:ascii="宋体" w:hAnsi="宋体" w:eastAsia="宋体" w:cs="宋体"/>
          <w:color w:val="auto"/>
          <w:lang w:val="zh-CN" w:eastAsia="zh-CN"/>
        </w:rPr>
        <w:t>月</w:t>
      </w:r>
      <w:r>
        <w:rPr>
          <w:rFonts w:hint="eastAsia" w:cs="宋体"/>
          <w:color w:val="auto"/>
          <w:lang w:val="en-US" w:eastAsia="zh-CN"/>
        </w:rPr>
        <w:t>29</w:t>
      </w:r>
      <w:r>
        <w:rPr>
          <w:rFonts w:hint="eastAsia" w:ascii="宋体" w:hAnsi="宋体" w:eastAsia="宋体" w:cs="宋体"/>
          <w:color w:val="auto"/>
          <w:lang w:val="zh-CN" w:eastAsia="zh-CN"/>
        </w:rPr>
        <w:t>日修正、施行)；</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7.</w:t>
      </w:r>
      <w:r>
        <w:rPr>
          <w:rFonts w:hint="eastAsia" w:ascii="宋体" w:hAnsi="宋体" w:eastAsia="宋体" w:cs="宋体"/>
          <w:color w:val="auto"/>
          <w:lang w:val="zh-CN" w:eastAsia="zh-CN"/>
        </w:rPr>
        <w:t>《中华人民共和国土壤污染防治法》(2019年1月1日施行)；</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8.</w:t>
      </w:r>
      <w:r>
        <w:rPr>
          <w:rFonts w:hint="eastAsia" w:ascii="宋体" w:hAnsi="宋体" w:eastAsia="宋体" w:cs="宋体"/>
          <w:color w:val="auto"/>
          <w:lang w:val="zh-CN" w:eastAsia="zh-CN"/>
        </w:rPr>
        <w:t>《建设项目环境保护管理条例》(2017年7月16日修订，2017年10月1日施行)；</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color w:val="auto"/>
          <w:lang w:val="zh-CN" w:eastAsia="zh-CN"/>
        </w:rPr>
      </w:pPr>
      <w:r>
        <w:rPr>
          <w:rFonts w:hint="eastAsia" w:ascii="宋体" w:hAnsi="宋体" w:eastAsia="宋体" w:cs="宋体"/>
          <w:color w:val="auto"/>
          <w:lang w:val="en-US" w:eastAsia="zh-CN"/>
        </w:rPr>
        <w:t>9.</w:t>
      </w:r>
      <w:r>
        <w:rPr>
          <w:rFonts w:hint="eastAsia" w:ascii="宋体" w:hAnsi="宋体" w:eastAsia="宋体" w:cs="宋体"/>
          <w:color w:val="auto"/>
          <w:lang w:val="zh-CN" w:eastAsia="zh-CN"/>
        </w:rPr>
        <w:t>《建设项目竣工环境保护验收管理办法》(</w:t>
      </w:r>
      <w:r>
        <w:rPr>
          <w:rFonts w:hint="eastAsia" w:cs="宋体"/>
          <w:color w:val="auto"/>
          <w:lang w:val="en-US" w:eastAsia="zh-CN"/>
        </w:rPr>
        <w:t>2010年部令第16号修改版</w:t>
      </w:r>
      <w:r>
        <w:rPr>
          <w:rFonts w:hint="eastAsia" w:ascii="宋体" w:hAnsi="宋体" w:eastAsia="宋体" w:cs="宋体"/>
          <w:color w:val="auto"/>
          <w:lang w:val="zh-CN" w:eastAsia="zh-CN"/>
        </w:rPr>
        <w:t>)；</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10.</w:t>
      </w:r>
      <w:r>
        <w:rPr>
          <w:rFonts w:hint="eastAsia" w:ascii="宋体" w:hAnsi="宋体" w:eastAsia="宋体" w:cs="宋体"/>
          <w:color w:val="auto"/>
          <w:lang w:val="zh-CN" w:eastAsia="zh-CN"/>
        </w:rPr>
        <w:t>《固体废物鉴别标准</w:t>
      </w:r>
      <w:r>
        <w:rPr>
          <w:rFonts w:hint="eastAsia" w:ascii="宋体" w:hAnsi="宋体" w:eastAsia="宋体" w:cs="宋体"/>
          <w:color w:val="auto"/>
          <w:lang w:val="en-US" w:eastAsia="zh-CN"/>
        </w:rPr>
        <w:t xml:space="preserve"> </w:t>
      </w:r>
      <w:r>
        <w:rPr>
          <w:rFonts w:hint="eastAsia" w:ascii="宋体" w:hAnsi="宋体" w:eastAsia="宋体" w:cs="宋体"/>
          <w:color w:val="auto"/>
          <w:lang w:val="zh-CN" w:eastAsia="zh-CN"/>
        </w:rPr>
        <w:t>通则》(GB34330-2017)；</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11.</w:t>
      </w:r>
      <w:r>
        <w:rPr>
          <w:rFonts w:hint="eastAsia" w:ascii="宋体" w:hAnsi="宋体" w:eastAsia="宋体" w:cs="宋体"/>
          <w:color w:val="auto"/>
          <w:lang w:val="zh-CN" w:eastAsia="zh-CN"/>
        </w:rPr>
        <w:t>《国家危险废物名录》(2016年8月1日环境保护部令</w:t>
      </w:r>
      <w:r>
        <w:rPr>
          <w:rFonts w:hint="eastAsia" w:cs="宋体"/>
          <w:color w:val="auto"/>
          <w:lang w:val="zh-CN" w:eastAsia="zh-CN"/>
        </w:rPr>
        <w:t>，</w:t>
      </w:r>
      <w:r>
        <w:rPr>
          <w:rFonts w:hint="eastAsia" w:ascii="宋体" w:hAnsi="宋体" w:eastAsia="宋体" w:cs="宋体"/>
          <w:color w:val="auto"/>
          <w:lang w:val="zh-CN" w:eastAsia="zh-CN"/>
        </w:rPr>
        <w:t>部令第39号)；</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12.</w:t>
      </w:r>
      <w:r>
        <w:rPr>
          <w:rFonts w:hint="eastAsia" w:ascii="宋体" w:hAnsi="宋体" w:eastAsia="宋体" w:cs="宋体"/>
          <w:color w:val="auto"/>
          <w:lang w:val="zh-CN" w:eastAsia="zh-CN"/>
        </w:rPr>
        <w:t>《关于印发建设项目竣工环境保护验收现场检查及审查要点的通知》(环办[2015]113号)；</w:t>
      </w:r>
      <w:r>
        <w:rPr>
          <w:rFonts w:hint="eastAsia" w:ascii="宋体" w:hAnsi="宋体" w:eastAsia="宋体" w:cs="宋体"/>
          <w:color w:val="auto"/>
          <w:lang w:val="zh-CN" w:eastAsia="zh-CN"/>
        </w:rPr>
        <w:br w:type="textWrapping"/>
      </w:r>
      <w:r>
        <w:rPr>
          <w:rFonts w:hint="eastAsia" w:ascii="宋体" w:hAnsi="宋体" w:eastAsia="宋体" w:cs="宋体"/>
          <w:color w:val="auto"/>
          <w:lang w:val="en-US" w:eastAsia="zh-CN"/>
        </w:rPr>
        <w:t>13.</w:t>
      </w:r>
      <w:r>
        <w:rPr>
          <w:rFonts w:hint="eastAsia" w:ascii="宋体" w:hAnsi="宋体" w:eastAsia="宋体" w:cs="宋体"/>
          <w:color w:val="auto"/>
          <w:lang w:val="zh-CN" w:eastAsia="zh-CN"/>
        </w:rPr>
        <w:t>关于印发《建设项目环境保护事中事后监督管理办法(试行)》的通知(环发[2015]163号)。</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color w:val="auto"/>
          <w:lang w:val="zh-CN" w:eastAsia="zh-CN"/>
        </w:rPr>
      </w:pPr>
      <w:bookmarkStart w:id="11" w:name="_Toc13559"/>
      <w:r>
        <w:rPr>
          <w:rStyle w:val="14"/>
          <w:rFonts w:hint="eastAsia" w:ascii="宋体" w:hAnsi="宋体" w:eastAsia="宋体" w:cs="宋体"/>
          <w:color w:val="auto"/>
          <w:sz w:val="24"/>
          <w:szCs w:val="24"/>
          <w:lang w:val="en-US" w:eastAsia="zh-CN"/>
        </w:rPr>
        <w:t xml:space="preserve">1.2 </w:t>
      </w:r>
      <w:r>
        <w:rPr>
          <w:rStyle w:val="14"/>
          <w:rFonts w:hint="eastAsia" w:ascii="宋体" w:hAnsi="宋体" w:eastAsia="宋体" w:cs="宋体"/>
          <w:color w:val="auto"/>
          <w:sz w:val="24"/>
          <w:szCs w:val="24"/>
          <w:lang w:val="zh-CN" w:eastAsia="zh-CN"/>
        </w:rPr>
        <w:t>建设项目竣工环境保护验收技术规范</w:t>
      </w:r>
      <w:bookmarkEnd w:id="11"/>
      <w:r>
        <w:rPr>
          <w:rFonts w:hint="eastAsia" w:ascii="宋体" w:hAnsi="宋体" w:eastAsia="宋体" w:cs="宋体"/>
          <w:b w:val="0"/>
          <w:bCs w:val="0"/>
          <w:color w:val="auto"/>
          <w:szCs w:val="24"/>
          <w:lang w:val="zh-CN" w:eastAsia="zh-CN" w:bidi="zh-CN"/>
        </w:rPr>
        <w:br w:type="textWrapping"/>
      </w:r>
      <w:r>
        <w:rPr>
          <w:rFonts w:hint="eastAsia" w:ascii="宋体" w:hAnsi="宋体" w:eastAsia="宋体" w:cs="宋体"/>
          <w:b w:val="0"/>
          <w:bCs w:val="0"/>
          <w:color w:val="auto"/>
          <w:szCs w:val="24"/>
          <w:lang w:val="en-US" w:eastAsia="zh-CN" w:bidi="zh-CN"/>
        </w:rPr>
        <w:t>1.</w:t>
      </w:r>
      <w:r>
        <w:rPr>
          <w:rFonts w:hint="eastAsia" w:ascii="宋体" w:hAnsi="宋体" w:eastAsia="宋体" w:cs="宋体"/>
          <w:b w:val="0"/>
          <w:bCs w:val="0"/>
          <w:color w:val="auto"/>
          <w:szCs w:val="21"/>
          <w:lang w:val="zh-CN" w:eastAsia="zh-CN" w:bidi="zh-CN"/>
        </w:rPr>
        <w:t>关于发布《建设项目竣工环境保护验收技术指南污染影响类》的公告(公告2018年第9号，生态环境部，2018年5月15日)。</w:t>
      </w:r>
      <w:r>
        <w:rPr>
          <w:rFonts w:hint="eastAsia" w:ascii="宋体" w:hAnsi="宋体" w:eastAsia="宋体" w:cs="宋体"/>
          <w:b w:val="0"/>
          <w:bCs w:val="0"/>
          <w:color w:val="auto"/>
          <w:szCs w:val="21"/>
          <w:lang w:val="zh-CN" w:eastAsia="zh-CN" w:bidi="zh-CN"/>
        </w:rPr>
        <w:br w:type="textWrapping"/>
      </w:r>
      <w:r>
        <w:rPr>
          <w:rFonts w:hint="eastAsia" w:ascii="宋体" w:hAnsi="宋体" w:eastAsia="宋体" w:cs="宋体"/>
          <w:b w:val="0"/>
          <w:bCs w:val="0"/>
          <w:color w:val="auto"/>
          <w:szCs w:val="21"/>
          <w:lang w:val="en-US" w:eastAsia="zh-CN" w:bidi="zh-CN"/>
        </w:rPr>
        <w:t>2.</w:t>
      </w:r>
      <w:r>
        <w:rPr>
          <w:rFonts w:hint="eastAsia" w:ascii="宋体" w:hAnsi="宋体" w:eastAsia="宋体" w:cs="宋体"/>
          <w:b w:val="0"/>
          <w:bCs w:val="0"/>
          <w:color w:val="auto"/>
          <w:szCs w:val="21"/>
          <w:lang w:val="zh-CN" w:eastAsia="zh-CN" w:bidi="zh-CN"/>
        </w:rPr>
        <w:t>《排污单位自行监测技术指南总则》(HJ819-2017)。</w:t>
      </w:r>
      <w:r>
        <w:rPr>
          <w:rFonts w:hint="eastAsia" w:ascii="宋体" w:hAnsi="宋体" w:eastAsia="宋体" w:cs="宋体"/>
          <w:b w:val="0"/>
          <w:bCs w:val="0"/>
          <w:color w:val="auto"/>
          <w:szCs w:val="21"/>
          <w:lang w:val="zh-CN" w:eastAsia="zh-CN" w:bidi="zh-CN"/>
        </w:rPr>
        <w:br w:type="textWrapping"/>
      </w:r>
      <w:r>
        <w:rPr>
          <w:rStyle w:val="14"/>
          <w:rFonts w:hint="eastAsia"/>
          <w:sz w:val="24"/>
          <w:szCs w:val="24"/>
          <w:lang w:val="en-US" w:eastAsia="zh-CN"/>
        </w:rPr>
        <w:t xml:space="preserve">1.3 </w:t>
      </w:r>
      <w:r>
        <w:rPr>
          <w:rStyle w:val="14"/>
          <w:rFonts w:hint="eastAsia"/>
          <w:sz w:val="24"/>
          <w:szCs w:val="24"/>
          <w:lang w:val="zh-CN" w:eastAsia="zh-CN"/>
        </w:rPr>
        <w:t>建设项目环境影响</w:t>
      </w:r>
      <w:r>
        <w:rPr>
          <w:rStyle w:val="14"/>
          <w:rFonts w:hint="eastAsia"/>
          <w:sz w:val="24"/>
          <w:szCs w:val="24"/>
          <w:lang w:val="en-US" w:eastAsia="zh-CN"/>
        </w:rPr>
        <w:t>登记表</w:t>
      </w:r>
      <w:r>
        <w:rPr>
          <w:rStyle w:val="14"/>
          <w:rFonts w:hint="eastAsia"/>
          <w:sz w:val="24"/>
          <w:szCs w:val="24"/>
          <w:lang w:val="zh-CN" w:eastAsia="zh-CN"/>
        </w:rPr>
        <w:t>及其审批部门审批决定</w:t>
      </w:r>
      <w:r>
        <w:rPr>
          <w:rStyle w:val="14"/>
          <w:rFonts w:hint="eastAsia"/>
          <w:sz w:val="24"/>
          <w:szCs w:val="24"/>
          <w:lang w:val="zh-CN" w:eastAsia="zh-CN"/>
        </w:rPr>
        <w:br w:type="textWrapping"/>
      </w:r>
      <w:r>
        <w:rPr>
          <w:rFonts w:hint="eastAsia" w:ascii="宋体" w:hAnsi="宋体" w:eastAsia="宋体" w:cs="宋体"/>
          <w:color w:val="auto"/>
          <w:lang w:val="en-US" w:eastAsia="zh-CN"/>
        </w:rPr>
        <w:t>1.</w:t>
      </w:r>
      <w:r>
        <w:rPr>
          <w:rFonts w:hint="eastAsia" w:ascii="宋体" w:hAnsi="宋体" w:eastAsia="宋体" w:cs="宋体"/>
          <w:color w:val="auto"/>
          <w:lang w:val="zh-CN" w:eastAsia="zh-CN"/>
        </w:rPr>
        <w:t>《库尔勒新乐复混肥厂多元腐殖酸复混肥生产项目》(</w:t>
      </w:r>
      <w:r>
        <w:rPr>
          <w:rFonts w:hint="eastAsia" w:cs="宋体"/>
          <w:color w:val="auto"/>
          <w:sz w:val="24"/>
          <w:szCs w:val="24"/>
          <w:lang w:val="en-US" w:eastAsia="zh-CN"/>
        </w:rPr>
        <w:t>国家环境保护总局，</w:t>
      </w:r>
      <w:r>
        <w:rPr>
          <w:rFonts w:hint="eastAsia" w:ascii="宋体" w:hAnsi="宋体" w:eastAsia="宋体" w:cs="宋体"/>
          <w:color w:val="auto"/>
          <w:lang w:val="zh-CN" w:eastAsia="zh-CN"/>
        </w:rPr>
        <w:t>2</w:t>
      </w:r>
      <w:r>
        <w:rPr>
          <w:rFonts w:hint="eastAsia" w:cs="宋体"/>
          <w:color w:val="auto"/>
          <w:lang w:val="en-US" w:eastAsia="zh-CN"/>
        </w:rPr>
        <w:t>006</w:t>
      </w:r>
      <w:r>
        <w:rPr>
          <w:rFonts w:hint="eastAsia" w:ascii="宋体" w:hAnsi="宋体" w:eastAsia="宋体" w:cs="宋体"/>
          <w:color w:val="auto"/>
          <w:lang w:val="zh-CN" w:eastAsia="zh-CN"/>
        </w:rPr>
        <w:t>年</w:t>
      </w:r>
      <w:r>
        <w:rPr>
          <w:rFonts w:hint="eastAsia" w:cs="宋体"/>
          <w:color w:val="auto"/>
          <w:lang w:val="en-US" w:eastAsia="zh-CN"/>
        </w:rPr>
        <w:t>9</w:t>
      </w:r>
      <w:r>
        <w:rPr>
          <w:rFonts w:hint="eastAsia" w:ascii="宋体" w:hAnsi="宋体" w:eastAsia="宋体" w:cs="宋体"/>
          <w:color w:val="auto"/>
          <w:lang w:val="zh-CN" w:eastAsia="zh-CN"/>
        </w:rPr>
        <w:t>月)；</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ascii="宋体" w:hAnsi="宋体" w:eastAsia="宋体" w:cs="宋体"/>
          <w:b/>
          <w:bCs/>
          <w:color w:val="auto"/>
          <w:sz w:val="28"/>
          <w:szCs w:val="28"/>
          <w:lang w:val="en-US"/>
        </w:rPr>
        <w:sectPr>
          <w:headerReference r:id="rId5" w:type="default"/>
          <w:footerReference r:id="rId6" w:type="default"/>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tart="1"/>
          <w:cols w:space="720" w:num="1"/>
        </w:sectPr>
      </w:pPr>
      <w:r>
        <w:rPr>
          <w:rFonts w:hint="eastAsia" w:ascii="宋体" w:hAnsi="宋体" w:eastAsia="宋体" w:cs="宋体"/>
          <w:color w:val="auto"/>
          <w:lang w:val="en-US" w:eastAsia="zh-CN"/>
        </w:rPr>
        <w:t>2.</w:t>
      </w:r>
      <w:bookmarkStart w:id="12" w:name="_Toc9427"/>
      <w:bookmarkStart w:id="13" w:name="_Toc18139_WPSOffice_Level1"/>
      <w:bookmarkStart w:id="14" w:name="_Toc14156"/>
      <w:r>
        <w:rPr>
          <w:rFonts w:hint="eastAsia" w:ascii="宋体" w:hAnsi="宋体" w:eastAsia="宋体" w:cs="宋体"/>
          <w:b w:val="0"/>
          <w:bCs w:val="0"/>
          <w:sz w:val="24"/>
          <w:szCs w:val="24"/>
        </w:rPr>
        <w:t>《关于</w:t>
      </w:r>
      <w:r>
        <w:rPr>
          <w:rFonts w:hint="eastAsia" w:cs="宋体"/>
          <w:b w:val="0"/>
          <w:bCs w:val="0"/>
          <w:sz w:val="24"/>
          <w:szCs w:val="24"/>
          <w:lang w:val="en-US" w:eastAsia="zh-CN"/>
        </w:rPr>
        <w:t>对</w:t>
      </w:r>
      <w:r>
        <w:rPr>
          <w:rFonts w:hint="eastAsia" w:cs="宋体"/>
          <w:color w:val="auto"/>
          <w:sz w:val="24"/>
          <w:szCs w:val="24"/>
          <w:lang w:val="en-US" w:eastAsia="zh-CN"/>
        </w:rPr>
        <w:t>库尔勒新乐复混肥厂多元腐殖酸复混肥生产</w:t>
      </w:r>
      <w:r>
        <w:rPr>
          <w:rFonts w:hint="eastAsia" w:ascii="宋体" w:hAnsi="宋体" w:eastAsia="宋体" w:cs="宋体"/>
          <w:b w:val="0"/>
          <w:bCs w:val="0"/>
          <w:color w:val="auto"/>
          <w:sz w:val="24"/>
          <w:szCs w:val="24"/>
          <w:lang w:val="en-US" w:eastAsia="zh-CN"/>
        </w:rPr>
        <w:t>项目</w:t>
      </w:r>
      <w:r>
        <w:rPr>
          <w:rFonts w:hint="eastAsia" w:ascii="宋体" w:hAnsi="宋体" w:eastAsia="宋体" w:cs="宋体"/>
          <w:color w:val="auto"/>
          <w:sz w:val="24"/>
          <w:szCs w:val="24"/>
          <w:lang w:val="en-US" w:eastAsia="zh-CN"/>
        </w:rPr>
        <w:t>的</w:t>
      </w:r>
      <w:r>
        <w:rPr>
          <w:rFonts w:hint="eastAsia" w:cs="宋体"/>
          <w:color w:val="auto"/>
          <w:sz w:val="24"/>
          <w:szCs w:val="24"/>
          <w:lang w:val="en-US" w:eastAsia="zh-CN"/>
        </w:rPr>
        <w:t>审批意见</w:t>
      </w:r>
      <w:r>
        <w:rPr>
          <w:rFonts w:hint="eastAsia" w:ascii="宋体" w:hAnsi="宋体" w:eastAsia="宋体" w:cs="宋体"/>
          <w:b w:val="0"/>
          <w:bCs w:val="0"/>
          <w:sz w:val="24"/>
          <w:szCs w:val="24"/>
        </w:rPr>
        <w:t>》</w:t>
      </w:r>
      <w:r>
        <w:rPr>
          <w:rFonts w:hint="eastAsia" w:cs="宋体"/>
          <w:b w:val="0"/>
          <w:bCs w:val="0"/>
          <w:sz w:val="24"/>
          <w:szCs w:val="24"/>
          <w:lang w:eastAsia="zh-CN"/>
        </w:rPr>
        <w:t>，</w:t>
      </w:r>
      <w:r>
        <w:rPr>
          <w:rFonts w:hint="eastAsia" w:cs="宋体"/>
          <w:b w:val="0"/>
          <w:bCs w:val="0"/>
          <w:color w:val="auto"/>
          <w:sz w:val="24"/>
          <w:szCs w:val="24"/>
          <w:lang w:val="en-US" w:eastAsia="zh-CN"/>
        </w:rPr>
        <w:t>环审2006-124，2006年10月10日</w:t>
      </w:r>
    </w:p>
    <w:bookmarkEnd w:id="12"/>
    <w:bookmarkEnd w:id="13"/>
    <w:bookmarkEnd w:id="14"/>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textAlignment w:val="auto"/>
        <w:rPr>
          <w:rFonts w:hint="default"/>
          <w:lang w:val="en-US" w:eastAsia="zh-CN"/>
        </w:rPr>
      </w:pPr>
      <w:bookmarkStart w:id="15" w:name="_Toc27305"/>
      <w:bookmarkStart w:id="16" w:name="_Toc10316"/>
      <w:bookmarkStart w:id="17" w:name="_Toc24628"/>
      <w:r>
        <w:rPr>
          <w:rFonts w:hint="eastAsia" w:ascii="宋体" w:hAnsi="宋体" w:eastAsia="宋体" w:cs="宋体"/>
          <w:lang w:val="en-US" w:eastAsia="zh-CN"/>
        </w:rPr>
        <w:t>二、建设项目概况</w:t>
      </w:r>
      <w:bookmarkEnd w:id="15"/>
      <w:bookmarkEnd w:id="16"/>
      <w:bookmarkEnd w:id="17"/>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bookmarkStart w:id="18" w:name="_Toc22434"/>
      <w:bookmarkStart w:id="19" w:name="_Toc18222"/>
      <w:r>
        <w:rPr>
          <w:rFonts w:hint="eastAsia" w:ascii="宋体" w:hAnsi="宋体" w:eastAsia="宋体" w:cs="宋体"/>
          <w:sz w:val="24"/>
          <w:szCs w:val="24"/>
          <w:lang w:val="en-US" w:eastAsia="zh-CN"/>
        </w:rPr>
        <w:t>2.1 地理位置及平面布置</w:t>
      </w:r>
      <w:bookmarkEnd w:id="18"/>
      <w:bookmarkEnd w:id="19"/>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 xml:space="preserve">   该项目位于塔什店镇南路水电一处旁，周围无居民点，厂房南侧是进出和库高速路上下车通道，距离15米，北侧为孔雀河塔什店段，西侧为凯西建材厂，东侧为水电一处管理办公楼，其余均为隔壁荒地。地理位置及平面布置详见图2-1。</w:t>
      </w:r>
    </w:p>
    <w:p>
      <w:pPr>
        <w:pStyle w:val="2"/>
        <w:jc w:val="center"/>
        <w:rPr>
          <w:rFonts w:hint="default" w:ascii="宋体" w:hAnsi="宋体" w:eastAsia="宋体" w:cs="宋体"/>
          <w:lang w:val="en-US" w:eastAsia="zh-CN"/>
        </w:rPr>
      </w:pPr>
      <w:r>
        <w:rPr>
          <w:rFonts w:hint="eastAsia" w:ascii="宋体" w:hAnsi="宋体" w:eastAsia="宋体" w:cs="宋体"/>
          <w:lang w:val="en-US" w:eastAsia="zh-CN"/>
        </w:rPr>
        <w:t>图2-1  建设项目地理位置</w:t>
      </w:r>
      <w:r>
        <w:rPr>
          <w:rFonts w:hint="eastAsia" w:ascii="宋体" w:hAnsi="宋体" w:cs="宋体"/>
          <w:lang w:val="en-US" w:eastAsia="zh-CN"/>
        </w:rPr>
        <w:t>及平面布局图</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lang w:val="en-US" w:eastAsia="zh-CN"/>
        </w:rPr>
      </w:pPr>
      <w:bookmarkStart w:id="20" w:name="_Toc25817"/>
      <w:bookmarkStart w:id="21" w:name="_Toc27146"/>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p>
    <w:p>
      <w:pPr>
        <w:pStyle w:val="5"/>
        <w:rPr>
          <w:rFonts w:hint="eastAsia"/>
          <w:lang w:val="en-US" w:eastAsia="zh-CN"/>
        </w:rPr>
      </w:pPr>
    </w:p>
    <w:p>
      <w:pPr>
        <w:pStyle w:val="5"/>
        <w:rPr>
          <w:rFonts w:hint="eastAsia"/>
          <w:lang w:val="en-US" w:eastAsia="zh-CN"/>
        </w:rPr>
      </w:pPr>
    </w:p>
    <w:p>
      <w:pPr>
        <w:pStyle w:val="5"/>
        <w:ind w:left="0" w:leftChars="0" w:firstLine="0" w:firstLineChars="0"/>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5"/>
        <w:rPr>
          <w:rFonts w:hint="eastAsia" w:asciiTheme="minorEastAsia" w:hAnsiTheme="minorEastAsia" w:eastAsiaTheme="minorEastAsia" w:cstheme="minorEastAsia"/>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22" w:name="_Toc3990"/>
      <w:r>
        <w:rPr>
          <w:rFonts w:hint="eastAsia" w:asciiTheme="minorEastAsia" w:hAnsiTheme="minorEastAsia" w:eastAsiaTheme="minorEastAsia" w:cstheme="minorEastAsia"/>
          <w:sz w:val="24"/>
          <w:szCs w:val="24"/>
          <w:lang w:val="en-US" w:eastAsia="zh-CN"/>
        </w:rPr>
        <w:t>2.2 建设项目概况</w:t>
      </w:r>
      <w:bookmarkEnd w:id="20"/>
      <w:bookmarkEnd w:id="21"/>
      <w:bookmarkEnd w:id="22"/>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表2-1 建设项目概况</w:t>
      </w:r>
    </w:p>
    <w:tbl>
      <w:tblPr>
        <w:tblStyle w:val="11"/>
        <w:tblW w:w="84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1290"/>
        <w:gridCol w:w="1942"/>
        <w:gridCol w:w="1236"/>
        <w:gridCol w:w="1531"/>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建设项目名称</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库尔勒新乐复混肥厂多元腐殖酸复混肥生产项目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建设单位名称</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库尔勒新乐复混肥厂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建设地点</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塔什店镇南路水电一处旁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建设项目性质</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sym w:font="Wingdings" w:char="00FE"/>
            </w:r>
            <w:r>
              <w:rPr>
                <w:rFonts w:hint="eastAsia" w:asciiTheme="minorEastAsia" w:hAnsiTheme="minorEastAsia" w:eastAsiaTheme="minorEastAsia" w:cstheme="minorEastAsia"/>
                <w:sz w:val="18"/>
                <w:szCs w:val="18"/>
                <w:lang w:eastAsia="zh-CN"/>
              </w:rPr>
              <w:t>新建</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sym w:font="Wingdings" w:char="00A8"/>
            </w:r>
            <w:r>
              <w:rPr>
                <w:rFonts w:hint="eastAsia" w:asciiTheme="minorEastAsia" w:hAnsiTheme="minorEastAsia" w:eastAsiaTheme="minorEastAsia" w:cstheme="minorEastAsia"/>
                <w:sz w:val="18"/>
                <w:szCs w:val="18"/>
                <w:lang w:val="en-US" w:eastAsia="zh-CN"/>
              </w:rPr>
              <w:t xml:space="preserve">改建      </w:t>
            </w:r>
            <w:r>
              <w:rPr>
                <w:rFonts w:hint="eastAsia" w:asciiTheme="minorEastAsia" w:hAnsiTheme="minorEastAsia" w:eastAsiaTheme="minorEastAsia" w:cstheme="minorEastAsia"/>
                <w:sz w:val="18"/>
                <w:szCs w:val="18"/>
                <w:lang w:eastAsia="zh-CN"/>
              </w:rPr>
              <w:sym w:font="Wingdings" w:char="00A8"/>
            </w:r>
            <w:r>
              <w:rPr>
                <w:rFonts w:hint="eastAsia" w:asciiTheme="minorEastAsia" w:hAnsiTheme="minorEastAsia" w:eastAsiaTheme="minorEastAsia" w:cstheme="minorEastAsia"/>
                <w:sz w:val="18"/>
                <w:szCs w:val="18"/>
                <w:lang w:val="en-US" w:eastAsia="zh-CN"/>
              </w:rPr>
              <w:t>改扩建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主要产品名称</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C2624 复合肥料制造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设计生产能力</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2万吨/年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实际生产能力</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1000吨/年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建设项目环评时间</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2006年10月10日</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开工建设日期</w:t>
            </w:r>
          </w:p>
        </w:tc>
        <w:tc>
          <w:tcPr>
            <w:tcW w:w="3818"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2006年6月12日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调试时间</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2006年12月1日</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验收现场监测时间</w:t>
            </w:r>
          </w:p>
        </w:tc>
        <w:tc>
          <w:tcPr>
            <w:tcW w:w="3818"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2020.9.18-2020.9.19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环境影响登记</w:t>
            </w:r>
            <w:r>
              <w:rPr>
                <w:rFonts w:hint="eastAsia" w:asciiTheme="minorEastAsia" w:hAnsiTheme="minorEastAsia" w:eastAsiaTheme="minorEastAsia" w:cstheme="minorEastAsia"/>
                <w:sz w:val="18"/>
                <w:szCs w:val="18"/>
              </w:rPr>
              <w:t>表</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库尔勒市环境保护局</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环境影响登记</w:t>
            </w:r>
            <w:r>
              <w:rPr>
                <w:rFonts w:hint="eastAsia" w:asciiTheme="minorEastAsia" w:hAnsiTheme="minorEastAsia" w:eastAsiaTheme="minorEastAsia" w:cstheme="minorEastAsia"/>
                <w:sz w:val="18"/>
                <w:szCs w:val="18"/>
              </w:rPr>
              <w:t>表</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编制单位</w:t>
            </w:r>
          </w:p>
        </w:tc>
        <w:tc>
          <w:tcPr>
            <w:tcW w:w="3818"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国家环境保护总局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环保设施设计单位</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环保设施施工</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3818"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投资总概算</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40</w:t>
            </w:r>
            <w:r>
              <w:rPr>
                <w:rFonts w:hint="eastAsia" w:asciiTheme="minorEastAsia" w:hAnsiTheme="minorEastAsia" w:eastAsiaTheme="minorEastAsia" w:cstheme="minorEastAsia"/>
                <w:sz w:val="18"/>
                <w:szCs w:val="18"/>
              </w:rPr>
              <w:t>万元</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环保投资总概算</w:t>
            </w:r>
          </w:p>
        </w:tc>
        <w:tc>
          <w:tcPr>
            <w:tcW w:w="123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万元</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比例</w:t>
            </w:r>
          </w:p>
        </w:tc>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实际总概算</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val="en-US" w:eastAsia="zh-CN"/>
              </w:rPr>
              <w:t>40</w:t>
            </w:r>
            <w:r>
              <w:rPr>
                <w:rFonts w:hint="eastAsia" w:asciiTheme="minorEastAsia" w:hAnsiTheme="minorEastAsia" w:eastAsiaTheme="minorEastAsia" w:cstheme="minorEastAsia"/>
                <w:color w:val="auto"/>
                <w:sz w:val="18"/>
                <w:szCs w:val="18"/>
                <w:highlight w:val="none"/>
                <w:lang w:eastAsia="zh-CN"/>
              </w:rPr>
              <w:t>万元</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环保投资</w:t>
            </w:r>
          </w:p>
        </w:tc>
        <w:tc>
          <w:tcPr>
            <w:tcW w:w="123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万元</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比例</w:t>
            </w:r>
          </w:p>
        </w:tc>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6"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r>
              <w:rPr>
                <w:rFonts w:hint="default"/>
                <w:sz w:val="18"/>
                <w:szCs w:val="18"/>
              </w:rPr>
              <w:t>验收监测依据</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宋体" w:hAnsi="宋体" w:eastAsia="宋体" w:cs="宋体"/>
                <w:sz w:val="18"/>
                <w:szCs w:val="18"/>
                <w:lang w:val="en-US" w:eastAsia="zh-CN"/>
              </w:rPr>
            </w:pPr>
            <w:r>
              <w:rPr>
                <w:rFonts w:hint="eastAsia" w:cs="宋体"/>
                <w:sz w:val="18"/>
                <w:szCs w:val="18"/>
                <w:lang w:val="en-US" w:eastAsia="zh-CN"/>
              </w:rPr>
              <w:t>1.</w:t>
            </w:r>
            <w:r>
              <w:rPr>
                <w:rFonts w:hint="eastAsia" w:ascii="宋体" w:hAnsi="宋体" w:eastAsia="宋体" w:cs="宋体"/>
                <w:sz w:val="18"/>
                <w:szCs w:val="18"/>
                <w:lang w:val="en-US" w:eastAsia="zh-CN"/>
              </w:rPr>
              <w:t>《建设项目环境保护管理条例》，国务院令第682号，2017年10月1日起施行；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cs="宋体"/>
                <w:sz w:val="18"/>
                <w:szCs w:val="18"/>
                <w:lang w:val="en-US" w:eastAsia="zh-CN"/>
              </w:rPr>
              <w:t>.</w:t>
            </w:r>
            <w:r>
              <w:rPr>
                <w:rFonts w:hint="eastAsia" w:ascii="宋体" w:hAnsi="宋体" w:eastAsia="宋体" w:cs="宋体"/>
                <w:sz w:val="18"/>
                <w:szCs w:val="18"/>
                <w:lang w:val="en-US" w:eastAsia="zh-CN"/>
              </w:rPr>
              <w:t>《建设项目竣工环境保护验收暂行办法》，国环规环评[2017]4号，2017年11月22日；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cs="宋体"/>
                <w:sz w:val="18"/>
                <w:szCs w:val="18"/>
                <w:lang w:val="en-US" w:eastAsia="zh-CN"/>
              </w:rPr>
              <w:t>.</w:t>
            </w:r>
            <w:r>
              <w:rPr>
                <w:rFonts w:hint="eastAsia" w:ascii="宋体" w:hAnsi="宋体" w:eastAsia="宋体" w:cs="宋体"/>
                <w:sz w:val="18"/>
                <w:szCs w:val="18"/>
                <w:lang w:val="en-US" w:eastAsia="zh-CN"/>
              </w:rPr>
              <w:t>《关于建设项目竣工环境保护验收实行公示的通知》，环办[2003]26号，2003年3月28日；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cs="宋体"/>
                <w:sz w:val="18"/>
                <w:szCs w:val="18"/>
                <w:lang w:val="en-US" w:eastAsia="zh-CN"/>
              </w:rPr>
              <w:t>.</w:t>
            </w:r>
            <w:r>
              <w:rPr>
                <w:rFonts w:hint="eastAsia" w:ascii="宋体" w:hAnsi="宋体" w:eastAsia="宋体" w:cs="宋体"/>
                <w:sz w:val="18"/>
                <w:szCs w:val="18"/>
                <w:lang w:val="en-US" w:eastAsia="zh-CN"/>
              </w:rPr>
              <w:t>《建设项目环境影响评价分类管理名录》，生态环境部令第1号，2018年4月28日。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cs="宋体"/>
                <w:sz w:val="18"/>
                <w:szCs w:val="18"/>
                <w:lang w:val="en-US" w:eastAsia="zh-CN"/>
              </w:rPr>
              <w:t>.</w:t>
            </w:r>
            <w:r>
              <w:rPr>
                <w:rFonts w:hint="eastAsia" w:ascii="宋体" w:hAnsi="宋体" w:eastAsia="宋体" w:cs="宋体"/>
                <w:sz w:val="18"/>
                <w:szCs w:val="18"/>
                <w:lang w:val="en-US" w:eastAsia="zh-CN"/>
              </w:rPr>
              <w:t>《建设项目竣工环境保护验收技术指南 污染影响类》，生态环境部令第9号，2018年5月16日。</w:t>
            </w:r>
          </w:p>
          <w:p>
            <w:pPr>
              <w:keepNext w:val="0"/>
              <w:keepLines w:val="0"/>
              <w:pageBreakBefore w:val="0"/>
              <w:widowControl w:val="0"/>
              <w:kinsoku/>
              <w:wordWrap/>
              <w:overflowPunct/>
              <w:topLinePunct w:val="0"/>
              <w:autoSpaceDE w:val="0"/>
              <w:autoSpaceDN w:val="0"/>
              <w:bidi w:val="0"/>
              <w:adjustRightInd/>
              <w:snapToGrid/>
              <w:spacing w:before="0" w:after="0"/>
              <w:ind w:firstLine="180" w:firstLineChars="100"/>
              <w:textAlignment w:val="auto"/>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6</w:t>
            </w:r>
            <w:r>
              <w:rPr>
                <w:rFonts w:hint="eastAsia" w:cs="宋体"/>
                <w:color w:val="auto"/>
                <w:sz w:val="18"/>
                <w:szCs w:val="18"/>
                <w:lang w:val="en-US" w:eastAsia="zh-CN"/>
              </w:rPr>
              <w:t>..《库尔勒新乐复混肥厂多元腐殖酸复混肥生产项目》，国家环境保护总局，2006年9月</w:t>
            </w:r>
            <w:r>
              <w:rPr>
                <w:rFonts w:hint="eastAsia" w:ascii="宋体" w:hAnsi="宋体" w:eastAsia="宋体" w:cs="宋体"/>
                <w:color w:val="auto"/>
                <w:sz w:val="18"/>
                <w:szCs w:val="18"/>
                <w:lang w:val="zh-CN" w:eastAsia="zh-CN"/>
              </w:rPr>
              <w:t>；</w:t>
            </w:r>
          </w:p>
          <w:p>
            <w:pPr>
              <w:keepNext w:val="0"/>
              <w:keepLines w:val="0"/>
              <w:pageBreakBefore w:val="0"/>
              <w:widowControl w:val="0"/>
              <w:kinsoku/>
              <w:wordWrap/>
              <w:overflowPunct/>
              <w:topLinePunct w:val="0"/>
              <w:autoSpaceDE w:val="0"/>
              <w:autoSpaceDN w:val="0"/>
              <w:bidi w:val="0"/>
              <w:adjustRightInd/>
              <w:snapToGrid/>
              <w:spacing w:before="0" w:after="0"/>
              <w:ind w:firstLine="180" w:firstLineChars="100"/>
              <w:textAlignment w:val="auto"/>
              <w:rPr>
                <w:rFonts w:hint="default"/>
                <w:sz w:val="18"/>
                <w:szCs w:val="18"/>
              </w:rPr>
            </w:pPr>
            <w:r>
              <w:rPr>
                <w:rFonts w:hint="eastAsia" w:ascii="宋体" w:hAnsi="宋体" w:eastAsia="宋体" w:cs="宋体"/>
                <w:b w:val="0"/>
                <w:bCs w:val="0"/>
                <w:color w:val="auto"/>
                <w:sz w:val="18"/>
                <w:szCs w:val="18"/>
                <w:lang w:val="en-US" w:eastAsia="zh-CN"/>
              </w:rPr>
              <w:t>7</w:t>
            </w:r>
            <w:r>
              <w:rPr>
                <w:rFonts w:hint="eastAsia" w:cs="宋体"/>
                <w:b w:val="0"/>
                <w:bCs w:val="0"/>
                <w:color w:val="auto"/>
                <w:sz w:val="18"/>
                <w:szCs w:val="18"/>
                <w:lang w:val="en-US" w:eastAsia="zh-CN"/>
              </w:rPr>
              <w:t>.《关于对库尔勒新乐复混肥厂多元腐殖酸复混肥生产项目的审批意见》，环审2006-124，2006年10月10日</w:t>
            </w:r>
            <w:r>
              <w:rPr>
                <w:rFonts w:hint="eastAsia" w:ascii="宋体" w:hAnsi="宋体" w:eastAsia="宋体" w:cs="宋体"/>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r>
              <w:rPr>
                <w:rFonts w:hint="default"/>
                <w:sz w:val="18"/>
                <w:szCs w:val="18"/>
              </w:rPr>
              <w:t>验收监测评价标  准、标号、级别、限值</w:t>
            </w:r>
          </w:p>
        </w:tc>
        <w:tc>
          <w:tcPr>
            <w:tcW w:w="705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eastAsia"/>
                <w:sz w:val="18"/>
                <w:szCs w:val="18"/>
                <w:lang w:val="en-US" w:eastAsia="zh-CN"/>
              </w:rPr>
              <w:t>1</w:t>
            </w:r>
            <w:r>
              <w:rPr>
                <w:rFonts w:hint="default"/>
                <w:sz w:val="18"/>
                <w:szCs w:val="18"/>
                <w:lang w:val="en-US" w:eastAsia="zh-CN"/>
              </w:rPr>
              <w:t>.噪声</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default"/>
                <w:sz w:val="18"/>
                <w:szCs w:val="18"/>
                <w:lang w:val="en-US" w:eastAsia="zh-CN"/>
              </w:rPr>
              <w:t>《工业企业厂界环境噪声排放标准》（GB12348-2008）</w:t>
            </w:r>
            <w:r>
              <w:rPr>
                <w:rFonts w:hint="eastAsia"/>
                <w:sz w:val="18"/>
                <w:szCs w:val="18"/>
                <w:lang w:val="en-US" w:eastAsia="zh-CN"/>
              </w:rPr>
              <w:t>中3类标准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eastAsia"/>
                <w:sz w:val="18"/>
                <w:szCs w:val="18"/>
                <w:lang w:val="en-US" w:eastAsia="zh-CN"/>
              </w:rPr>
              <w:t>2</w:t>
            </w:r>
            <w:r>
              <w:rPr>
                <w:rFonts w:hint="default"/>
                <w:sz w:val="18"/>
                <w:szCs w:val="18"/>
                <w:lang w:val="en-US" w:eastAsia="zh-CN"/>
              </w:rPr>
              <w:t>.废气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default"/>
                <w:sz w:val="18"/>
                <w:szCs w:val="18"/>
                <w:lang w:val="en-US" w:eastAsia="zh-CN"/>
              </w:rPr>
              <w:t>《大气污染物综合排放标准》（GB16297-1996）</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default"/>
                <w:sz w:val="18"/>
                <w:szCs w:val="18"/>
                <w:lang w:val="en-US" w:eastAsia="zh-CN"/>
              </w:rPr>
              <w:t>颗粒物  总悬浮物粒的测定  重量法 GB 15432-1995</w:t>
            </w:r>
          </w:p>
        </w:tc>
      </w:tr>
    </w:tbl>
    <w:p>
      <w:pPr>
        <w:pStyle w:val="4"/>
        <w:bidi w:val="0"/>
        <w:rPr>
          <w:rFonts w:hint="eastAsia" w:asciiTheme="minorEastAsia" w:hAnsiTheme="minorEastAsia" w:eastAsiaTheme="minorEastAsia" w:cstheme="minorEastAsia"/>
          <w:sz w:val="24"/>
          <w:szCs w:val="24"/>
          <w:lang w:val="en-US" w:eastAsia="zh-CN"/>
        </w:rPr>
      </w:pPr>
      <w:bookmarkStart w:id="23" w:name="_Toc902"/>
      <w:bookmarkStart w:id="24" w:name="_Toc19663"/>
    </w:p>
    <w:p>
      <w:pPr>
        <w:pStyle w:val="4"/>
        <w:bidi w:val="0"/>
        <w:rPr>
          <w:rFonts w:hint="eastAsia" w:asciiTheme="minorEastAsia" w:hAnsiTheme="minorEastAsia" w:eastAsiaTheme="minorEastAsia" w:cstheme="minorEastAsia"/>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b/>
          <w:bCs/>
          <w:sz w:val="24"/>
          <w:szCs w:val="24"/>
          <w:lang w:val="en-US" w:eastAsia="zh-CN"/>
        </w:rPr>
      </w:pPr>
      <w:bookmarkStart w:id="25" w:name="_Toc22561"/>
      <w:r>
        <w:rPr>
          <w:rFonts w:hint="eastAsia" w:asciiTheme="minorEastAsia" w:hAnsiTheme="minorEastAsia" w:eastAsiaTheme="minorEastAsia" w:cstheme="minorEastAsia"/>
          <w:sz w:val="24"/>
          <w:szCs w:val="24"/>
          <w:lang w:val="en-US" w:eastAsia="zh-CN"/>
        </w:rPr>
        <w:t>2.3 建设项目内容</w:t>
      </w:r>
      <w:bookmarkEnd w:id="23"/>
      <w:bookmarkEnd w:id="24"/>
      <w:bookmarkEnd w:id="25"/>
      <w:bookmarkStart w:id="26" w:name="_Toc29092"/>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jc w:val="center"/>
        <w:textAlignment w:val="auto"/>
        <w:outlineLvl w:val="9"/>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表2-2 主要生产设备一览表</w:t>
      </w:r>
      <w:bookmarkEnd w:id="26"/>
    </w:p>
    <w:tbl>
      <w:tblPr>
        <w:tblStyle w:val="12"/>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820"/>
        <w:gridCol w:w="979"/>
        <w:gridCol w:w="2250"/>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设备名称</w:t>
            </w:r>
          </w:p>
        </w:tc>
        <w:tc>
          <w:tcPr>
            <w:tcW w:w="97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登记表</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实际数量</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PC-400型碾磨物料粉碎机</w:t>
            </w:r>
          </w:p>
        </w:tc>
        <w:tc>
          <w:tcPr>
            <w:tcW w:w="97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 xml:space="preserve">PC—400型碾磨物料粉碎机，1台 </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LB800型集中链条粉碎机</w:t>
            </w:r>
          </w:p>
        </w:tc>
        <w:tc>
          <w:tcPr>
            <w:tcW w:w="97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lang w:val="en-US" w:eastAsia="zh-CN"/>
              </w:rPr>
            </w:pPr>
            <w:r>
              <w:rPr>
                <w:rFonts w:hint="eastAsia"/>
                <w:lang w:val="en-US" w:eastAsia="zh-CN"/>
              </w:rPr>
              <w:t>/</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28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PL-2800</w:t>
            </w:r>
            <w:r>
              <w:rPr>
                <w:rFonts w:hint="default" w:ascii="Arial" w:hAnsi="Arial" w:cs="Arial" w:eastAsiaTheme="minorEastAsia"/>
                <w:sz w:val="18"/>
                <w:szCs w:val="18"/>
                <w:lang w:val="en-US" w:eastAsia="zh-CN"/>
              </w:rPr>
              <w:t>×</w:t>
            </w:r>
            <w:r>
              <w:rPr>
                <w:rFonts w:hint="eastAsia" w:asciiTheme="minorEastAsia" w:hAnsiTheme="minorEastAsia" w:eastAsiaTheme="minorEastAsia" w:cstheme="minorEastAsia"/>
                <w:sz w:val="18"/>
                <w:szCs w:val="18"/>
                <w:lang w:val="en-US" w:eastAsia="zh-CN"/>
              </w:rPr>
              <w:t>400型双层圆盘造粒机</w:t>
            </w:r>
          </w:p>
        </w:tc>
        <w:tc>
          <w:tcPr>
            <w:tcW w:w="97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default" w:asciiTheme="minorEastAsia" w:hAnsiTheme="minorEastAsia" w:eastAsiaTheme="minorEastAsia" w:cstheme="minorEastAsia"/>
                <w:color w:val="auto"/>
                <w:sz w:val="18"/>
                <w:szCs w:val="18"/>
                <w:lang w:val="en-US" w:eastAsia="zh-CN"/>
              </w:rPr>
              <w:t>PL—2800X400型单层圆盘造粒机</w:t>
            </w:r>
            <w:r>
              <w:rPr>
                <w:rFonts w:hint="eastAsia" w:asciiTheme="minorEastAsia" w:hAnsiTheme="minorEastAsia" w:eastAsiaTheme="minorEastAsia" w:cstheme="minorEastAsia"/>
                <w:color w:val="auto"/>
                <w:sz w:val="18"/>
                <w:szCs w:val="18"/>
                <w:lang w:val="en-US" w:eastAsia="zh-CN"/>
              </w:rPr>
              <w:t>，</w:t>
            </w:r>
            <w:r>
              <w:rPr>
                <w:rFonts w:hint="default" w:asciiTheme="minorEastAsia" w:hAnsiTheme="minorEastAsia" w:eastAsiaTheme="minorEastAsia" w:cstheme="minorEastAsia"/>
                <w:color w:val="auto"/>
                <w:sz w:val="18"/>
                <w:szCs w:val="18"/>
                <w:lang w:val="en-US" w:eastAsia="zh-CN"/>
              </w:rPr>
              <w:t xml:space="preserve"> 1台 </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8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97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default" w:asciiTheme="minorEastAsia" w:hAnsiTheme="minorEastAsia" w:eastAsiaTheme="minorEastAsia" w:cstheme="minorEastAsia"/>
                <w:color w:val="auto"/>
                <w:sz w:val="18"/>
                <w:szCs w:val="18"/>
                <w:lang w:val="en-US" w:eastAsia="zh-CN"/>
              </w:rPr>
              <w:t>PL—4000X450型单层圆盘造粒机</w:t>
            </w:r>
            <w:r>
              <w:rPr>
                <w:rFonts w:hint="eastAsia" w:asciiTheme="minorEastAsia" w:hAnsiTheme="minorEastAsia" w:eastAsiaTheme="minorEastAsia" w:cstheme="minorEastAsia"/>
                <w:color w:val="auto"/>
                <w:sz w:val="18"/>
                <w:szCs w:val="18"/>
                <w:lang w:val="en-US" w:eastAsia="zh-CN"/>
              </w:rPr>
              <w:t>，</w:t>
            </w:r>
            <w:r>
              <w:rPr>
                <w:rFonts w:hint="default" w:asciiTheme="minorEastAsia" w:hAnsiTheme="minorEastAsia" w:eastAsiaTheme="minorEastAsia" w:cstheme="minorEastAsia"/>
                <w:color w:val="auto"/>
                <w:sz w:val="18"/>
                <w:szCs w:val="18"/>
                <w:lang w:val="en-US" w:eastAsia="zh-CN"/>
              </w:rPr>
              <w:t xml:space="preserve"> 1台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8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97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default" w:asciiTheme="minorEastAsia" w:hAnsiTheme="minorEastAsia" w:eastAsiaTheme="minorEastAsia" w:cstheme="minorEastAsia"/>
                <w:color w:val="auto"/>
                <w:sz w:val="18"/>
                <w:szCs w:val="18"/>
                <w:lang w:val="en-US" w:eastAsia="zh-CN"/>
              </w:rPr>
              <w:t>1800X600X1500型碾压造粒机</w:t>
            </w:r>
            <w:r>
              <w:rPr>
                <w:rFonts w:hint="eastAsia" w:asciiTheme="minorEastAsia" w:hAnsiTheme="minorEastAsia" w:eastAsiaTheme="minorEastAsia" w:cstheme="minorEastAsia"/>
                <w:color w:val="auto"/>
                <w:sz w:val="18"/>
                <w:szCs w:val="18"/>
                <w:lang w:val="en-US" w:eastAsia="zh-CN"/>
              </w:rPr>
              <w:t>，</w:t>
            </w:r>
            <w:r>
              <w:rPr>
                <w:rFonts w:hint="default" w:asciiTheme="minorEastAsia" w:hAnsiTheme="minorEastAsia" w:eastAsiaTheme="minorEastAsia" w:cstheme="minorEastAsia"/>
                <w:color w:val="auto"/>
                <w:sz w:val="18"/>
                <w:szCs w:val="18"/>
                <w:lang w:val="en-US" w:eastAsia="zh-CN"/>
              </w:rPr>
              <w:t>2台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28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TDY75-500皮带输送机</w:t>
            </w:r>
          </w:p>
        </w:tc>
        <w:tc>
          <w:tcPr>
            <w:tcW w:w="97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default" w:asciiTheme="minorEastAsia" w:hAnsiTheme="minorEastAsia" w:eastAsiaTheme="minorEastAsia" w:cstheme="minorEastAsia"/>
                <w:color w:val="auto"/>
                <w:sz w:val="18"/>
                <w:szCs w:val="18"/>
                <w:lang w:val="en-US" w:eastAsia="zh-CN"/>
              </w:rPr>
              <w:t>TDY75—500型皮带输送机</w:t>
            </w:r>
            <w:r>
              <w:rPr>
                <w:rFonts w:hint="eastAsia" w:asciiTheme="minorEastAsia" w:hAnsiTheme="minorEastAsia" w:eastAsiaTheme="minorEastAsia" w:cstheme="minorEastAsia"/>
                <w:color w:val="auto"/>
                <w:sz w:val="18"/>
                <w:szCs w:val="18"/>
                <w:lang w:val="en-US" w:eastAsia="zh-CN"/>
              </w:rPr>
              <w:t>，</w:t>
            </w:r>
            <w:r>
              <w:rPr>
                <w:rFonts w:hint="default" w:asciiTheme="minorEastAsia" w:hAnsiTheme="minorEastAsia" w:eastAsiaTheme="minorEastAsia" w:cstheme="minorEastAsia"/>
                <w:color w:val="auto"/>
                <w:sz w:val="18"/>
                <w:szCs w:val="18"/>
                <w:lang w:val="en-US" w:eastAsia="zh-CN"/>
              </w:rPr>
              <w:t xml:space="preserve">  7台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8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97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default" w:asciiTheme="minorEastAsia" w:hAnsiTheme="minorEastAsia" w:eastAsiaTheme="minorEastAsia" w:cstheme="minorEastAsia"/>
                <w:color w:val="auto"/>
                <w:sz w:val="18"/>
                <w:szCs w:val="18"/>
                <w:lang w:val="en-US" w:eastAsia="zh-CN"/>
              </w:rPr>
              <w:t xml:space="preserve">7000X350型螺旋输送机 </w:t>
            </w:r>
            <w:r>
              <w:rPr>
                <w:rFonts w:hint="eastAsia" w:asciiTheme="minorEastAsia" w:hAnsiTheme="minorEastAsia" w:eastAsiaTheme="minorEastAsia" w:cstheme="minorEastAsia"/>
                <w:color w:val="auto"/>
                <w:sz w:val="18"/>
                <w:szCs w:val="18"/>
                <w:lang w:val="en-US" w:eastAsia="zh-CN"/>
              </w:rPr>
              <w:t>，</w:t>
            </w:r>
            <w:r>
              <w:rPr>
                <w:rFonts w:hint="default" w:asciiTheme="minorEastAsia" w:hAnsiTheme="minorEastAsia" w:eastAsiaTheme="minorEastAsia" w:cstheme="minorEastAsia"/>
                <w:color w:val="auto"/>
                <w:sz w:val="18"/>
                <w:szCs w:val="18"/>
                <w:lang w:val="en-US" w:eastAsia="zh-CN"/>
              </w:rPr>
              <w:t>1台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28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CFT-1000A配合物料立式搅拌机</w:t>
            </w:r>
          </w:p>
        </w:tc>
        <w:tc>
          <w:tcPr>
            <w:tcW w:w="97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CFT—1000A配合物料立式搅拌机，1台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8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97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3200X800X500型卧式单轴搅拌机 ，1台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28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FS-4000</w:t>
            </w:r>
            <w:r>
              <w:rPr>
                <w:rFonts w:hint="default" w:ascii="Arial" w:hAnsi="Arial" w:cs="Arial" w:eastAsiaTheme="minorEastAsia"/>
                <w:sz w:val="18"/>
                <w:szCs w:val="18"/>
                <w:lang w:val="en-US" w:eastAsia="zh-CN"/>
              </w:rPr>
              <w:t>×</w:t>
            </w:r>
            <w:r>
              <w:rPr>
                <w:rFonts w:hint="eastAsia" w:asciiTheme="minorEastAsia" w:hAnsiTheme="minorEastAsia" w:eastAsiaTheme="minorEastAsia" w:cstheme="minorEastAsia"/>
                <w:sz w:val="18"/>
                <w:szCs w:val="18"/>
                <w:lang w:val="en-US" w:eastAsia="zh-CN"/>
              </w:rPr>
              <w:t>800型冷却筛分机</w:t>
            </w:r>
          </w:p>
        </w:tc>
        <w:tc>
          <w:tcPr>
            <w:tcW w:w="97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FS—8000X1600型成品分级筛分机，1台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8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97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both"/>
              <w:textAlignment w:val="auto"/>
              <w:rPr>
                <w:rFonts w:hint="eastAsia"/>
                <w:lang w:val="en-US" w:eastAsia="zh-CN"/>
              </w:rPr>
            </w:pPr>
            <w:r>
              <w:rPr>
                <w:rFonts w:hint="eastAsia" w:asciiTheme="minorEastAsia" w:hAnsiTheme="minorEastAsia" w:eastAsiaTheme="minorEastAsia" w:cstheme="minorEastAsia"/>
                <w:color w:val="auto"/>
                <w:sz w:val="18"/>
                <w:szCs w:val="18"/>
                <w:lang w:val="en-US" w:eastAsia="zh-CN"/>
              </w:rPr>
              <w:t>FS—3000X800分级筛 ，1台</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HL-7000</w:t>
            </w:r>
            <w:r>
              <w:rPr>
                <w:rFonts w:hint="default" w:ascii="Arial" w:hAnsi="Arial" w:cs="Arial" w:eastAsiaTheme="minorEastAsia"/>
                <w:sz w:val="18"/>
                <w:szCs w:val="18"/>
                <w:lang w:val="en-US" w:eastAsia="zh-CN"/>
              </w:rPr>
              <w:t>×</w:t>
            </w:r>
            <w:r>
              <w:rPr>
                <w:rFonts w:hint="eastAsia" w:asciiTheme="minorEastAsia" w:hAnsiTheme="minorEastAsia" w:eastAsiaTheme="minorEastAsia" w:cstheme="minorEastAsia"/>
                <w:sz w:val="18"/>
                <w:szCs w:val="18"/>
                <w:lang w:val="en-US" w:eastAsia="zh-CN"/>
              </w:rPr>
              <w:t>400型斗式提升机</w:t>
            </w:r>
          </w:p>
        </w:tc>
        <w:tc>
          <w:tcPr>
            <w:tcW w:w="97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4500</w:t>
            </w:r>
            <w:r>
              <w:rPr>
                <w:rFonts w:hint="default" w:ascii="Arial" w:hAnsi="Arial" w:cs="Arial" w:eastAsia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1900型旋风除尘器及1400</w:t>
            </w:r>
            <w:r>
              <w:rPr>
                <w:rFonts w:hint="default" w:ascii="Arial" w:hAnsi="Arial" w:cs="Arial" w:eastAsia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1300型水浴净化储罐，1套</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GT-12000</w:t>
            </w:r>
            <w:r>
              <w:rPr>
                <w:rFonts w:hint="default" w:ascii="Arial" w:hAnsi="Arial" w:cs="Arial" w:eastAsiaTheme="minorEastAsia"/>
                <w:sz w:val="18"/>
                <w:szCs w:val="18"/>
                <w:lang w:val="en-US" w:eastAsia="zh-CN"/>
              </w:rPr>
              <w:t>×</w:t>
            </w:r>
            <w:r>
              <w:rPr>
                <w:rFonts w:hint="eastAsia" w:asciiTheme="minorEastAsia" w:hAnsiTheme="minorEastAsia" w:eastAsiaTheme="minorEastAsia" w:cstheme="minorEastAsia"/>
                <w:sz w:val="18"/>
                <w:szCs w:val="18"/>
                <w:lang w:val="en-US" w:eastAsia="zh-CN"/>
              </w:rPr>
              <w:t>1400型转鼓烘干机</w:t>
            </w:r>
          </w:p>
        </w:tc>
        <w:tc>
          <w:tcPr>
            <w:tcW w:w="97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3500</w:t>
            </w:r>
            <w:r>
              <w:rPr>
                <w:rFonts w:hint="default" w:ascii="Arial" w:hAnsi="Arial" w:cs="Arial" w:eastAsia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1700型旋风除尘器及1400</w:t>
            </w:r>
            <w:r>
              <w:rPr>
                <w:rFonts w:hint="default" w:ascii="Arial" w:hAnsi="Arial" w:cs="Arial" w:eastAsia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1300型水浴净化储罐，1套</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供热炉</w:t>
            </w:r>
          </w:p>
        </w:tc>
        <w:tc>
          <w:tcPr>
            <w:tcW w:w="97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27" w:name="_Toc1108"/>
      <w:bookmarkStart w:id="28" w:name="_Toc20408"/>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29" w:name="_Toc9836"/>
      <w:r>
        <w:rPr>
          <w:rFonts w:hint="eastAsia"/>
          <w:sz w:val="24"/>
          <w:szCs w:val="24"/>
          <w:lang w:val="en-US" w:eastAsia="zh-CN"/>
        </w:rPr>
        <w:t>2.4 原、辅材料描述</w:t>
      </w:r>
      <w:bookmarkEnd w:id="27"/>
      <w:bookmarkEnd w:id="28"/>
      <w:bookmarkEnd w:id="29"/>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jc w:val="center"/>
        <w:textAlignment w:val="auto"/>
        <w:outlineLvl w:val="9"/>
        <w:rPr>
          <w:rFonts w:hint="eastAsia"/>
          <w:lang w:val="en-US" w:eastAsia="zh-CN"/>
        </w:rPr>
      </w:pPr>
      <w:r>
        <w:rPr>
          <w:rFonts w:hint="eastAsia" w:asciiTheme="minorEastAsia" w:hAnsiTheme="minorEastAsia" w:eastAsiaTheme="minorEastAsia" w:cstheme="minorEastAsia"/>
          <w:b/>
          <w:bCs/>
          <w:lang w:val="en-US" w:eastAsia="zh-CN"/>
        </w:rPr>
        <w:t>表2-3 主要</w:t>
      </w:r>
      <w:r>
        <w:rPr>
          <w:rFonts w:hint="eastAsia" w:asciiTheme="minorEastAsia" w:hAnsiTheme="minorEastAsia" w:eastAsiaTheme="minorEastAsia" w:cstheme="minorEastAsia"/>
          <w:b/>
          <w:bCs/>
          <w:color w:val="auto"/>
          <w:sz w:val="24"/>
          <w:szCs w:val="24"/>
          <w:lang w:val="en-US" w:eastAsia="zh-CN"/>
        </w:rPr>
        <w:t>原、辅材料</w:t>
      </w:r>
      <w:r>
        <w:rPr>
          <w:rFonts w:hint="eastAsia" w:asciiTheme="minorEastAsia" w:hAnsiTheme="minorEastAsia" w:eastAsiaTheme="minorEastAsia" w:cstheme="minorEastAsia"/>
          <w:b/>
          <w:bCs/>
          <w:lang w:val="en-US" w:eastAsia="zh-CN"/>
        </w:rPr>
        <w:t>一览表</w:t>
      </w:r>
    </w:p>
    <w:tbl>
      <w:tblPr>
        <w:tblStyle w:val="12"/>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87"/>
        <w:gridCol w:w="1909"/>
        <w:gridCol w:w="2388"/>
        <w:gridCol w:w="1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名称</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登记表</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用量</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实际用量</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畜禽粪便</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bidi="zh-CN"/>
              </w:rPr>
            </w:pPr>
            <w:r>
              <w:rPr>
                <w:rFonts w:hint="default" w:asciiTheme="minorEastAsia" w:hAnsiTheme="minorEastAsia" w:eastAsiaTheme="minorEastAsia" w:cstheme="minorEastAsia"/>
                <w:sz w:val="18"/>
                <w:szCs w:val="18"/>
                <w:lang w:val="en-US" w:eastAsia="zh-CN"/>
              </w:rPr>
              <w:t>植物油饼</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25%</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bidi="zh-CN"/>
              </w:rPr>
            </w:pPr>
            <w:r>
              <w:rPr>
                <w:rFonts w:hint="default" w:asciiTheme="minorEastAsia" w:hAnsiTheme="minorEastAsia" w:eastAsiaTheme="minorEastAsia" w:cstheme="minorEastAsia"/>
                <w:sz w:val="18"/>
                <w:szCs w:val="18"/>
                <w:lang w:val="en-US" w:eastAsia="zh-CN"/>
              </w:rPr>
              <w:t>碳酸氢铵</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18%</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bidi="zh-CN"/>
              </w:rPr>
            </w:pPr>
            <w:r>
              <w:rPr>
                <w:rFonts w:hint="default" w:asciiTheme="minorEastAsia" w:hAnsiTheme="minorEastAsia" w:eastAsiaTheme="minorEastAsia" w:cstheme="minorEastAsia"/>
                <w:sz w:val="18"/>
                <w:szCs w:val="18"/>
                <w:lang w:val="en-US" w:eastAsia="zh-CN"/>
              </w:rPr>
              <w:t>风化煤</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70%</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50%</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技改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bidi="zh-CN"/>
              </w:rPr>
            </w:pPr>
            <w:r>
              <w:rPr>
                <w:rFonts w:hint="default" w:asciiTheme="minorEastAsia" w:hAnsiTheme="minorEastAsia" w:eastAsiaTheme="minorEastAsia" w:cstheme="minorEastAsia"/>
                <w:sz w:val="18"/>
                <w:szCs w:val="18"/>
                <w:lang w:val="en-US" w:eastAsia="zh-CN"/>
              </w:rPr>
              <w:t>发酵除臭剂</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7%</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尿素</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50%</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磷铵</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30%</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硫酸钾</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与登记表一致</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bookmarkStart w:id="30" w:name="_Toc23610"/>
      <w:r>
        <w:rPr>
          <w:rFonts w:hint="eastAsia" w:ascii="宋体" w:hAnsi="宋体" w:eastAsia="宋体" w:cs="宋体"/>
          <w:sz w:val="24"/>
          <w:szCs w:val="24"/>
          <w:lang w:val="en-US" w:eastAsia="zh-CN"/>
        </w:rPr>
        <w:t>2.</w:t>
      </w:r>
      <w:r>
        <w:rPr>
          <w:rFonts w:hint="eastAsia" w:cs="宋体"/>
          <w:sz w:val="24"/>
          <w:szCs w:val="24"/>
          <w:lang w:val="en-US" w:eastAsia="zh-CN"/>
        </w:rPr>
        <w:t>5</w:t>
      </w:r>
      <w:r>
        <w:rPr>
          <w:rFonts w:hint="eastAsia" w:ascii="宋体" w:hAnsi="宋体" w:eastAsia="宋体" w:cs="宋体"/>
          <w:sz w:val="24"/>
          <w:szCs w:val="24"/>
          <w:lang w:val="en-US" w:eastAsia="zh-CN"/>
        </w:rPr>
        <w:t xml:space="preserve"> 水源及水平衡</w:t>
      </w:r>
      <w:bookmarkEnd w:id="30"/>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lang w:val="en-US" w:eastAsia="zh-CN"/>
        </w:rPr>
      </w:pPr>
      <w:r>
        <w:rPr>
          <w:rFonts w:hint="eastAsia"/>
          <w:lang w:val="en-US" w:eastAsia="zh-CN"/>
        </w:rPr>
        <w:t>本项目每年约产生生活废水480m</w:t>
      </w:r>
      <w:r>
        <w:rPr>
          <w:rFonts w:hint="eastAsia"/>
          <w:vertAlign w:val="superscript"/>
          <w:lang w:val="en-US" w:eastAsia="zh-CN"/>
        </w:rPr>
        <w:t>3</w:t>
      </w:r>
      <w:r>
        <w:rPr>
          <w:rFonts w:hint="eastAsia"/>
          <w:lang w:val="en-US" w:eastAsia="zh-CN"/>
        </w:rPr>
        <w:t>/年。</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bookmarkStart w:id="31" w:name="_Toc16556"/>
      <w:bookmarkStart w:id="32" w:name="_Toc20342"/>
      <w:bookmarkStart w:id="33" w:name="_Toc2408"/>
      <w:r>
        <w:rPr>
          <w:rFonts w:hint="eastAsia" w:ascii="宋体" w:hAnsi="宋体" w:eastAsia="宋体" w:cs="宋体"/>
          <w:sz w:val="24"/>
          <w:szCs w:val="24"/>
          <w:lang w:val="en-US" w:eastAsia="zh-CN"/>
        </w:rPr>
        <w:t>2.</w:t>
      </w:r>
      <w:r>
        <w:rPr>
          <w:rFonts w:hint="eastAsia" w:cs="宋体"/>
          <w:sz w:val="24"/>
          <w:szCs w:val="24"/>
          <w:lang w:val="en-US" w:eastAsia="zh-CN"/>
        </w:rPr>
        <w:t>6</w:t>
      </w:r>
      <w:r>
        <w:rPr>
          <w:rFonts w:hint="eastAsia" w:ascii="宋体" w:hAnsi="宋体" w:eastAsia="宋体" w:cs="宋体"/>
          <w:sz w:val="24"/>
          <w:szCs w:val="24"/>
          <w:lang w:val="en-US" w:eastAsia="zh-CN"/>
        </w:rPr>
        <w:t xml:space="preserve"> 建设项目生产工艺</w:t>
      </w:r>
      <w:bookmarkEnd w:id="31"/>
      <w:bookmarkEnd w:id="32"/>
      <w:bookmarkEnd w:id="33"/>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 xml:space="preserve"> 原料工艺：</w:t>
      </w:r>
    </w:p>
    <w:p>
      <w:pPr>
        <w:pStyle w:val="5"/>
        <w:rPr>
          <w:rFonts w:hint="eastAsia"/>
          <w:lang w:val="en-US" w:eastAsia="zh-CN"/>
        </w:rPr>
      </w:pPr>
      <w:r>
        <w:rPr>
          <w:rFonts w:hint="eastAsia"/>
          <w:lang w:val="en-US" w:eastAsia="zh-CN"/>
        </w:rPr>
        <w:drawing>
          <wp:inline distT="0" distB="0" distL="114300" distR="114300">
            <wp:extent cx="4997450" cy="971550"/>
            <wp:effectExtent l="0" t="0" r="12700" b="0"/>
            <wp:docPr id="6" name="图片 6" descr="1601974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1974422(1)"/>
                    <pic:cNvPicPr>
                      <a:picLocks noChangeAspect="1"/>
                    </pic:cNvPicPr>
                  </pic:nvPicPr>
                  <pic:blipFill>
                    <a:blip r:embed="rId11"/>
                    <a:stretch>
                      <a:fillRect/>
                    </a:stretch>
                  </pic:blipFill>
                  <pic:spPr>
                    <a:xfrm>
                      <a:off x="0" y="0"/>
                      <a:ext cx="4997450" cy="971550"/>
                    </a:xfrm>
                    <a:prstGeom prst="rect">
                      <a:avLst/>
                    </a:prstGeom>
                  </pic:spPr>
                </pic:pic>
              </a:graphicData>
            </a:graphic>
          </wp:inline>
        </w:drawing>
      </w:r>
      <w:r>
        <w:rPr>
          <w:rFonts w:hint="eastAsia"/>
          <w:lang w:val="en-US" w:eastAsia="zh-CN"/>
        </w:rPr>
        <w:t xml:space="preserve">      生产产品工艺：</w:t>
      </w:r>
    </w:p>
    <w:p>
      <w:pPr>
        <w:pStyle w:val="5"/>
        <w:rPr>
          <w:rFonts w:hint="eastAsia"/>
          <w:lang w:val="en-US" w:eastAsia="zh-CN"/>
        </w:rPr>
      </w:pPr>
      <w:r>
        <w:rPr>
          <w:rFonts w:hint="default"/>
          <w:lang w:val="en-US" w:eastAsia="zh-CN"/>
        </w:rPr>
        <w:drawing>
          <wp:inline distT="0" distB="0" distL="114300" distR="114300">
            <wp:extent cx="4933315" cy="496570"/>
            <wp:effectExtent l="0" t="0" r="635" b="17780"/>
            <wp:docPr id="7" name="图片 7" descr="1601974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1974749(1)"/>
                    <pic:cNvPicPr>
                      <a:picLocks noChangeAspect="1"/>
                    </pic:cNvPicPr>
                  </pic:nvPicPr>
                  <pic:blipFill>
                    <a:blip r:embed="rId12"/>
                    <a:stretch>
                      <a:fillRect/>
                    </a:stretch>
                  </pic:blipFill>
                  <pic:spPr>
                    <a:xfrm>
                      <a:off x="0" y="0"/>
                      <a:ext cx="4933315" cy="496570"/>
                    </a:xfrm>
                    <a:prstGeom prst="rect">
                      <a:avLst/>
                    </a:prstGeom>
                  </pic:spPr>
                </pic:pic>
              </a:graphicData>
            </a:graphic>
          </wp:inline>
        </w:drawing>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bookmarkStart w:id="34" w:name="_Toc5055"/>
      <w:r>
        <w:rPr>
          <w:rFonts w:hint="eastAsia" w:ascii="宋体" w:hAnsi="宋体" w:eastAsia="宋体" w:cs="宋体"/>
          <w:sz w:val="24"/>
          <w:szCs w:val="24"/>
          <w:lang w:val="en-US" w:eastAsia="zh-CN"/>
        </w:rPr>
        <w:t>2.</w:t>
      </w:r>
      <w:r>
        <w:rPr>
          <w:rFonts w:hint="eastAsia" w:cs="宋体"/>
          <w:sz w:val="24"/>
          <w:szCs w:val="24"/>
          <w:lang w:val="en-US" w:eastAsia="zh-CN"/>
        </w:rPr>
        <w:t>7</w:t>
      </w:r>
      <w:r>
        <w:rPr>
          <w:rFonts w:hint="eastAsia" w:ascii="宋体" w:hAnsi="宋体" w:eastAsia="宋体" w:cs="宋体"/>
          <w:sz w:val="24"/>
          <w:szCs w:val="24"/>
          <w:lang w:val="en-US" w:eastAsia="zh-CN"/>
        </w:rPr>
        <w:t xml:space="preserve"> 项目变动情况</w:t>
      </w:r>
      <w:bookmarkEnd w:id="34"/>
    </w:p>
    <w:p>
      <w:pPr>
        <w:pStyle w:val="5"/>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0"/>
        <w:textAlignment w:val="auto"/>
        <w:rPr>
          <w:rFonts w:hint="default" w:cs="宋体"/>
          <w:sz w:val="24"/>
          <w:szCs w:val="24"/>
          <w:lang w:val="en-US" w:eastAsia="zh-CN"/>
        </w:rPr>
      </w:pPr>
      <w:r>
        <w:rPr>
          <w:rFonts w:hint="eastAsia" w:cs="宋体"/>
          <w:sz w:val="24"/>
          <w:szCs w:val="24"/>
          <w:lang w:val="en-US" w:eastAsia="zh-CN"/>
        </w:rPr>
        <w:t>经现场勘察，本项目工艺、设备和环保设施，发生变动。详细如下：</w:t>
      </w:r>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cs="宋体"/>
          <w:sz w:val="24"/>
          <w:szCs w:val="24"/>
          <w:lang w:val="en-US" w:eastAsia="zh-CN"/>
        </w:rPr>
      </w:pPr>
      <w:r>
        <w:rPr>
          <w:rFonts w:hint="eastAsia" w:cs="宋体"/>
          <w:sz w:val="24"/>
          <w:szCs w:val="24"/>
          <w:lang w:val="en-US" w:eastAsia="zh-CN"/>
        </w:rPr>
        <w:t>2.7.1 工艺变动</w:t>
      </w:r>
    </w:p>
    <w:p>
      <w:pPr>
        <w:pStyle w:val="5"/>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0"/>
        <w:textAlignment w:val="auto"/>
        <w:rPr>
          <w:rFonts w:hint="eastAsia" w:cs="宋体"/>
          <w:sz w:val="24"/>
          <w:szCs w:val="24"/>
          <w:lang w:val="en-US" w:eastAsia="zh-CN"/>
        </w:rPr>
      </w:pPr>
      <w:r>
        <w:rPr>
          <w:rFonts w:hint="eastAsia" w:cs="宋体"/>
          <w:sz w:val="24"/>
          <w:szCs w:val="24"/>
          <w:lang w:val="en-US" w:eastAsia="zh-CN"/>
        </w:rPr>
        <w:t>2.7.1.1 原生产工艺</w:t>
      </w:r>
    </w:p>
    <w:p>
      <w:pPr>
        <w:pStyle w:val="5"/>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0"/>
        <w:textAlignment w:val="auto"/>
        <w:rPr>
          <w:rFonts w:hint="eastAsia" w:cs="宋体"/>
          <w:sz w:val="24"/>
          <w:szCs w:val="24"/>
          <w:lang w:val="en-US" w:eastAsia="zh-CN"/>
        </w:rPr>
      </w:pPr>
      <w:r>
        <w:rPr>
          <w:rFonts w:hint="eastAsia" w:cs="宋体"/>
          <w:sz w:val="24"/>
          <w:szCs w:val="24"/>
          <w:lang w:val="en-US" w:eastAsia="zh-CN"/>
        </w:rPr>
        <w:drawing>
          <wp:inline distT="0" distB="0" distL="114300" distR="114300">
            <wp:extent cx="4457700" cy="3257550"/>
            <wp:effectExtent l="0" t="0" r="0" b="0"/>
            <wp:docPr id="1" name="图片 1" descr="1604037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4037108(1)"/>
                    <pic:cNvPicPr>
                      <a:picLocks noChangeAspect="1"/>
                    </pic:cNvPicPr>
                  </pic:nvPicPr>
                  <pic:blipFill>
                    <a:blip r:embed="rId13"/>
                    <a:stretch>
                      <a:fillRect/>
                    </a:stretch>
                  </pic:blipFill>
                  <pic:spPr>
                    <a:xfrm>
                      <a:off x="0" y="0"/>
                      <a:ext cx="4457700" cy="3257550"/>
                    </a:xfrm>
                    <a:prstGeom prst="rect">
                      <a:avLst/>
                    </a:prstGeom>
                  </pic:spPr>
                </pic:pic>
              </a:graphicData>
            </a:graphic>
          </wp:inline>
        </w:drawing>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480" w:leftChars="0" w:right="0" w:rightChars="0"/>
        <w:textAlignment w:val="auto"/>
        <w:rPr>
          <w:rFonts w:hint="eastAsia" w:cs="宋体"/>
          <w:sz w:val="24"/>
          <w:szCs w:val="24"/>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480" w:leftChars="0" w:right="0" w:rightChars="0"/>
        <w:textAlignment w:val="auto"/>
        <w:rPr>
          <w:rFonts w:hint="eastAsia" w:cs="宋体"/>
          <w:sz w:val="24"/>
          <w:szCs w:val="24"/>
          <w:lang w:val="en-US" w:eastAsia="zh-CN"/>
        </w:rPr>
      </w:pPr>
      <w:r>
        <w:rPr>
          <w:rFonts w:hint="eastAsia" w:cs="宋体"/>
          <w:sz w:val="24"/>
          <w:szCs w:val="24"/>
          <w:lang w:val="en-US" w:eastAsia="zh-CN"/>
        </w:rPr>
        <w:t>2.7.1.2 变动后生产工艺</w:t>
      </w:r>
    </w:p>
    <w:p>
      <w:pPr>
        <w:pStyle w:val="5"/>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0"/>
        <w:textAlignment w:val="auto"/>
        <w:rPr>
          <w:rFonts w:hint="eastAsia" w:cs="宋体"/>
          <w:sz w:val="24"/>
          <w:szCs w:val="24"/>
          <w:lang w:val="en-US" w:eastAsia="zh-CN"/>
        </w:rPr>
      </w:pPr>
      <w:r>
        <w:rPr>
          <w:rFonts w:hint="eastAsia" w:cs="宋体"/>
          <w:sz w:val="24"/>
          <w:szCs w:val="24"/>
          <w:lang w:val="en-US" w:eastAsia="zh-CN"/>
        </w:rPr>
        <w:drawing>
          <wp:inline distT="0" distB="0" distL="114300" distR="114300">
            <wp:extent cx="5057775" cy="2200275"/>
            <wp:effectExtent l="0" t="0" r="9525" b="9525"/>
            <wp:docPr id="2" name="图片 2" descr="1604037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4037206(1)"/>
                    <pic:cNvPicPr>
                      <a:picLocks noChangeAspect="1"/>
                    </pic:cNvPicPr>
                  </pic:nvPicPr>
                  <pic:blipFill>
                    <a:blip r:embed="rId14"/>
                    <a:stretch>
                      <a:fillRect/>
                    </a:stretch>
                  </pic:blipFill>
                  <pic:spPr>
                    <a:xfrm>
                      <a:off x="0" y="0"/>
                      <a:ext cx="5057775" cy="2200275"/>
                    </a:xfrm>
                    <a:prstGeom prst="rect">
                      <a:avLst/>
                    </a:prstGeom>
                  </pic:spPr>
                </pic:pic>
              </a:graphicData>
            </a:graphic>
          </wp:inline>
        </w:drawing>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right="0" w:rightChars="0" w:firstLine="480" w:firstLineChars="200"/>
        <w:textAlignment w:val="auto"/>
        <w:rPr>
          <w:rFonts w:hint="eastAsia" w:cs="宋体"/>
          <w:sz w:val="24"/>
          <w:szCs w:val="24"/>
          <w:lang w:val="en-US" w:eastAsia="zh-CN"/>
        </w:rPr>
      </w:pPr>
      <w:r>
        <w:rPr>
          <w:rFonts w:hint="eastAsia" w:cs="宋体"/>
          <w:sz w:val="24"/>
          <w:szCs w:val="24"/>
          <w:lang w:val="en-US" w:eastAsia="zh-CN"/>
        </w:rPr>
        <w:t>2.7.2 本项目技改，设备发生变动，详见表2-2 主要生产设备一览表。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right="0" w:rightChars="0" w:firstLine="480" w:firstLineChars="200"/>
        <w:textAlignment w:val="auto"/>
        <w:rPr>
          <w:rFonts w:hint="default"/>
          <w:lang w:val="en-US" w:eastAsia="zh-CN"/>
        </w:rPr>
        <w:sectPr>
          <w:headerReference r:id="rId7" w:type="default"/>
          <w:footerReference r:id="rId8" w:type="default"/>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cols w:space="720" w:num="1"/>
        </w:sectPr>
      </w:pPr>
      <w:r>
        <w:rPr>
          <w:rFonts w:hint="eastAsia" w:cs="宋体"/>
          <w:sz w:val="24"/>
          <w:szCs w:val="24"/>
          <w:lang w:val="en-US" w:eastAsia="zh-CN"/>
        </w:rPr>
        <w:t>2.7.3 审批意见中的“</w:t>
      </w:r>
      <w:r>
        <w:rPr>
          <w:rFonts w:hint="eastAsia"/>
          <w:b w:val="0"/>
          <w:bCs/>
          <w:sz w:val="24"/>
          <w:szCs w:val="24"/>
          <w:lang w:val="en-US" w:eastAsia="zh-CN"/>
        </w:rPr>
        <w:t>烘干工序必须加装除尘设备，并保证除尘设备的正常运行，同时必须使用无烟煤，以减少对周围大气环境的影响”，实际除尘方式为旋风除尘器及沙克龙除尘器—水浴净化储罐收集废气，不外排。</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ind w:right="0"/>
        <w:textAlignment w:val="auto"/>
        <w:rPr>
          <w:rFonts w:hint="eastAsia"/>
          <w:lang w:val="en-US" w:eastAsia="zh-CN"/>
        </w:rPr>
      </w:pPr>
      <w:bookmarkStart w:id="35" w:name="_Toc6426"/>
      <w:bookmarkStart w:id="36" w:name="_Toc2455"/>
      <w:r>
        <w:rPr>
          <w:rFonts w:hint="eastAsia"/>
          <w:lang w:val="en-US" w:eastAsia="zh-CN"/>
        </w:rPr>
        <w:t>污染源及治理措施</w:t>
      </w:r>
      <w:bookmarkEnd w:id="35"/>
      <w:bookmarkEnd w:id="36"/>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37" w:name="_Toc19920"/>
      <w:r>
        <w:rPr>
          <w:rFonts w:hint="eastAsia"/>
          <w:sz w:val="24"/>
          <w:szCs w:val="24"/>
          <w:lang w:val="en-US" w:eastAsia="zh-CN"/>
        </w:rPr>
        <w:t>3.1 废水</w:t>
      </w:r>
      <w:bookmarkEnd w:id="37"/>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rPr>
          <w:rFonts w:hint="default"/>
          <w:sz w:val="24"/>
          <w:szCs w:val="24"/>
          <w:lang w:val="en-US" w:eastAsia="zh-CN"/>
        </w:rPr>
      </w:pPr>
      <w:r>
        <w:rPr>
          <w:rFonts w:hint="eastAsia" w:cs="宋体"/>
          <w:color w:val="auto"/>
          <w:sz w:val="24"/>
          <w:szCs w:val="24"/>
          <w:lang w:val="en-US" w:eastAsia="zh-CN"/>
        </w:rPr>
        <w:t>本项目无生产废水产生，</w:t>
      </w:r>
      <w:r>
        <w:rPr>
          <w:rFonts w:hint="eastAsia" w:ascii="宋体" w:hAnsi="宋体" w:eastAsia="宋体" w:cs="宋体"/>
          <w:color w:val="auto"/>
          <w:sz w:val="24"/>
          <w:szCs w:val="24"/>
          <w:lang w:val="en-US" w:eastAsia="zh-CN"/>
        </w:rPr>
        <w:t>生活废水经化粪池沉淀后，</w:t>
      </w:r>
      <w:r>
        <w:rPr>
          <w:rFonts w:hint="eastAsia" w:cs="宋体"/>
          <w:color w:val="auto"/>
          <w:sz w:val="24"/>
          <w:szCs w:val="24"/>
          <w:lang w:val="en-US" w:eastAsia="zh-CN"/>
        </w:rPr>
        <w:t>不外排，定期拉运处置。</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38" w:name="_Toc2444"/>
      <w:bookmarkStart w:id="39" w:name="_Toc28424"/>
      <w:r>
        <w:rPr>
          <w:rFonts w:hint="eastAsia"/>
          <w:sz w:val="24"/>
          <w:szCs w:val="24"/>
          <w:lang w:val="en-US" w:eastAsia="zh-CN"/>
        </w:rPr>
        <w:t>3.2 废气</w:t>
      </w:r>
      <w:bookmarkEnd w:id="38"/>
      <w:bookmarkEnd w:id="39"/>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firstLine="480" w:firstLineChars="200"/>
        <w:textAlignment w:val="auto"/>
        <w:rPr>
          <w:rFonts w:hint="eastAsia"/>
          <w:b w:val="0"/>
          <w:bCs/>
          <w:sz w:val="24"/>
          <w:szCs w:val="24"/>
          <w:lang w:val="en-US" w:eastAsia="zh-CN"/>
        </w:rPr>
      </w:pPr>
      <w:r>
        <w:rPr>
          <w:rFonts w:hint="eastAsia" w:cs="宋体"/>
          <w:b w:val="0"/>
          <w:bCs/>
          <w:sz w:val="24"/>
          <w:szCs w:val="24"/>
          <w:lang w:val="en-US" w:eastAsia="zh-CN"/>
        </w:rPr>
        <w:t>本项目废气来源于搅拌、粉碎、烘干和分筛工序。</w:t>
      </w:r>
      <w:r>
        <w:rPr>
          <w:rFonts w:hint="eastAsia"/>
          <w:b w:val="0"/>
          <w:bCs/>
          <w:sz w:val="24"/>
          <w:szCs w:val="24"/>
          <w:lang w:val="en-US" w:eastAsia="zh-CN"/>
        </w:rPr>
        <w:t>生产在密闭厂房内进行，原料及成品堆放场地搭建工棚，并定期洒水降尘；在搅拌及粉碎工序中易产生粉尘，定期采取喷水减尘的措施。烘干工序加装旋风除尘器及沙克龙除尘器—水浴净化储罐</w:t>
      </w:r>
      <w:r>
        <w:rPr>
          <w:rFonts w:hint="eastAsia"/>
          <w:lang w:val="en-US" w:eastAsia="zh-CN"/>
        </w:rPr>
        <w:t>收集废气，不外排</w:t>
      </w:r>
      <w:r>
        <w:rPr>
          <w:rFonts w:hint="eastAsia"/>
          <w:b w:val="0"/>
          <w:bCs/>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rPr>
          <w:rFonts w:hint="eastAsia"/>
          <w:b w:val="0"/>
          <w:bCs/>
          <w:sz w:val="24"/>
          <w:szCs w:val="24"/>
          <w:lang w:val="en-US" w:eastAsia="zh-CN"/>
        </w:rPr>
      </w:pPr>
      <w:bookmarkStart w:id="40" w:name="_Toc25669"/>
      <w:bookmarkStart w:id="41" w:name="_Toc12439"/>
      <w:r>
        <w:rPr>
          <w:rFonts w:hint="eastAsia"/>
          <w:b w:val="0"/>
          <w:bCs/>
          <w:sz w:val="24"/>
          <w:szCs w:val="24"/>
          <w:lang w:val="en-US" w:eastAsia="zh-CN"/>
        </w:rPr>
        <w:t>本项目生产车间配置沙克龙、旋风除尘器各一台，设置6处收尘风口，配置轴流式风机两台，水浴除尘净化器储罐各一套。</w:t>
      </w:r>
      <w:bookmarkEnd w:id="40"/>
      <w:bookmarkEnd w:id="41"/>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rPr>
          <w:rFonts w:hint="eastAsia"/>
          <w:b w:val="0"/>
          <w:bCs/>
          <w:sz w:val="24"/>
          <w:szCs w:val="24"/>
          <w:lang w:val="en-US" w:eastAsia="zh-CN"/>
        </w:rPr>
      </w:pPr>
      <w:bookmarkStart w:id="42" w:name="_Toc29967"/>
      <w:bookmarkStart w:id="43" w:name="_Toc749"/>
      <w:r>
        <w:rPr>
          <w:rFonts w:hint="eastAsia"/>
          <w:b w:val="0"/>
          <w:bCs/>
          <w:sz w:val="24"/>
          <w:szCs w:val="24"/>
          <w:lang w:val="en-US" w:eastAsia="zh-CN"/>
        </w:rPr>
        <w:t>工作流程：收尘风口—风管—风机—旋风除尘器及沙克龙除尘器（粗颗粒物经旋风工作原理下沉至布袋收集）—水浴净化储罐（细小微颗粒通过储存罐中的水过滤）水净化罐内的净化水达到浑浊时由加压循环泵抽出来做生产时用水全部利用。</w:t>
      </w:r>
      <w:bookmarkEnd w:id="42"/>
      <w:bookmarkEnd w:id="43"/>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rPr>
          <w:rFonts w:hint="default"/>
          <w:lang w:val="en-US" w:eastAsia="zh-CN"/>
        </w:rPr>
      </w:pPr>
      <w:bookmarkStart w:id="44" w:name="_Toc10812"/>
      <w:bookmarkStart w:id="45" w:name="_Toc16287"/>
      <w:r>
        <w:rPr>
          <w:rFonts w:hint="eastAsia"/>
          <w:b w:val="0"/>
          <w:bCs/>
          <w:sz w:val="24"/>
          <w:szCs w:val="24"/>
          <w:lang w:val="en-US" w:eastAsia="zh-CN"/>
        </w:rPr>
        <w:t>工作原理：粗颗粒物经旋风工作原理下沉至布袋收集，将收集的粗物料（干粉）再作生产肥料产品原料利用，细小微颗粒通过水浴储存罐中的水过滤，净化水达到浑浊时由加压循环泵抽出来做生产时用水，在整个生产环节过程中整体环境效果良好，无二次影响环境的状况产生。</w:t>
      </w:r>
      <w:bookmarkEnd w:id="44"/>
      <w:bookmarkEnd w:id="45"/>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sz w:val="24"/>
          <w:szCs w:val="24"/>
          <w:lang w:val="en-US" w:eastAsia="zh-CN"/>
        </w:rPr>
      </w:pPr>
      <w:bookmarkStart w:id="46" w:name="_Toc15830"/>
      <w:r>
        <w:rPr>
          <w:rFonts w:hint="eastAsia"/>
          <w:sz w:val="24"/>
          <w:szCs w:val="24"/>
          <w:lang w:val="en-US" w:eastAsia="zh-CN"/>
        </w:rPr>
        <w:t>3.3 噪声</w:t>
      </w:r>
      <w:bookmarkEnd w:id="46"/>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480" w:firstLineChars="200"/>
        <w:textAlignment w:val="auto"/>
        <w:rPr>
          <w:rFonts w:hint="default"/>
          <w:lang w:val="en-US" w:eastAsia="zh-CN"/>
        </w:rPr>
      </w:pPr>
      <w:bookmarkStart w:id="47" w:name="_Toc27500"/>
      <w:r>
        <w:rPr>
          <w:rFonts w:hint="eastAsia"/>
          <w:lang w:val="en-US" w:eastAsia="zh-CN"/>
        </w:rPr>
        <w:t>本项目噪声来源于设备运转产生的噪声，选用</w:t>
      </w:r>
      <w:r>
        <w:rPr>
          <w:rFonts w:hint="eastAsia"/>
          <w:b w:val="0"/>
          <w:bCs/>
          <w:sz w:val="24"/>
          <w:szCs w:val="24"/>
          <w:lang w:val="en-US" w:eastAsia="zh-CN"/>
        </w:rPr>
        <w:t>低噪声设备，产生机械噪声的设备应安装在密闭厂房内，采取有效减震、隔声、消音等降噪措施，确保营运过程中机械设备产生的噪声达到《工业企业厂界噪声标准》</w:t>
      </w:r>
      <w:r>
        <w:rPr>
          <w:rFonts w:hint="eastAsia" w:ascii="宋体" w:hAnsi="宋体" w:eastAsia="宋体" w:cs="宋体"/>
          <w:b w:val="0"/>
          <w:bCs/>
          <w:sz w:val="24"/>
          <w:szCs w:val="24"/>
          <w:lang w:val="en-US" w:eastAsia="zh-CN"/>
        </w:rPr>
        <w:t>Ⅲ</w:t>
      </w:r>
      <w:r>
        <w:rPr>
          <w:rFonts w:hint="eastAsia"/>
          <w:b w:val="0"/>
          <w:bCs/>
          <w:sz w:val="24"/>
          <w:szCs w:val="24"/>
          <w:lang w:val="en-US" w:eastAsia="zh-CN"/>
        </w:rPr>
        <w:t>类标准，即昼间小于等于65dB(A),夜间小于等于55dB(A)。</w:t>
      </w:r>
      <w:bookmarkEnd w:id="47"/>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sz w:val="24"/>
          <w:szCs w:val="24"/>
          <w:lang w:val="en-US" w:eastAsia="zh-CN"/>
        </w:rPr>
      </w:pPr>
      <w:bookmarkStart w:id="48" w:name="_Toc25647"/>
      <w:r>
        <w:rPr>
          <w:rFonts w:hint="eastAsia"/>
          <w:sz w:val="24"/>
          <w:szCs w:val="24"/>
          <w:lang w:val="en-US" w:eastAsia="zh-CN"/>
        </w:rPr>
        <w:t>3.4 固废</w:t>
      </w:r>
      <w:bookmarkEnd w:id="48"/>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480" w:firstLineChars="200"/>
        <w:textAlignment w:val="auto"/>
        <w:rPr>
          <w:rFonts w:hint="eastAsia"/>
          <w:lang w:val="en-US" w:eastAsia="zh-CN"/>
        </w:rPr>
      </w:pPr>
      <w:bookmarkStart w:id="49" w:name="_Toc18116"/>
      <w:bookmarkStart w:id="50" w:name="_Toc31052"/>
      <w:r>
        <w:rPr>
          <w:rFonts w:hint="eastAsia"/>
          <w:lang w:val="en-US" w:eastAsia="zh-CN"/>
        </w:rPr>
        <w:t>本项目固废为生活垃圾，生活垃圾存放厂区封闭式垃圾收集箱，定期交由环卫部门运往垃圾场处理。</w:t>
      </w:r>
      <w:bookmarkEnd w:id="49"/>
      <w:bookmarkEnd w:id="50"/>
    </w:p>
    <w:p>
      <w:pPr>
        <w:pStyle w:val="2"/>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宋体" w:hAnsi="宋体" w:eastAsia="宋体" w:cs="宋体"/>
          <w:lang w:val="en-US" w:eastAsia="zh-CN"/>
        </w:rPr>
      </w:pPr>
      <w:bookmarkStart w:id="51" w:name="_Toc1048"/>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宋体" w:hAnsi="宋体" w:eastAsia="宋体" w:cs="宋体"/>
          <w:lang w:val="en-US" w:eastAsia="zh-CN"/>
        </w:rPr>
      </w:pPr>
      <w:r>
        <w:rPr>
          <w:rFonts w:hint="eastAsia" w:ascii="宋体" w:hAnsi="宋体" w:eastAsia="宋体" w:cs="宋体"/>
          <w:lang w:val="en-US" w:eastAsia="zh-CN"/>
        </w:rPr>
        <w:t>四、环境影响</w:t>
      </w:r>
      <w:r>
        <w:rPr>
          <w:rFonts w:hint="eastAsia" w:cs="宋体"/>
          <w:lang w:val="en-US" w:eastAsia="zh-CN"/>
        </w:rPr>
        <w:t>登记表</w:t>
      </w:r>
      <w:r>
        <w:rPr>
          <w:rFonts w:hint="eastAsia" w:ascii="宋体" w:hAnsi="宋体" w:eastAsia="宋体" w:cs="宋体"/>
          <w:lang w:val="en-US" w:eastAsia="zh-CN"/>
        </w:rPr>
        <w:t>的主要结论、要求与建议及其审批部门审批决定</w:t>
      </w:r>
      <w:bookmarkEnd w:id="51"/>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cs="宋体"/>
          <w:sz w:val="24"/>
          <w:szCs w:val="24"/>
          <w:lang w:val="en-US" w:eastAsia="zh-CN"/>
        </w:rPr>
      </w:pPr>
      <w:bookmarkStart w:id="52" w:name="_Toc20010"/>
      <w:bookmarkStart w:id="53" w:name="_Toc31188"/>
      <w:r>
        <w:rPr>
          <w:rFonts w:hint="eastAsia" w:ascii="宋体" w:hAnsi="宋体" w:eastAsia="宋体" w:cs="宋体"/>
          <w:sz w:val="24"/>
          <w:szCs w:val="24"/>
          <w:lang w:val="en-US" w:eastAsia="zh-CN"/>
        </w:rPr>
        <w:t>4.1 环境影响</w:t>
      </w:r>
      <w:r>
        <w:rPr>
          <w:rFonts w:hint="eastAsia" w:cs="宋体"/>
          <w:sz w:val="24"/>
          <w:szCs w:val="24"/>
          <w:lang w:val="en-US" w:eastAsia="zh-CN"/>
        </w:rPr>
        <w:t>登记表</w:t>
      </w:r>
      <w:r>
        <w:rPr>
          <w:rFonts w:hint="eastAsia" w:ascii="宋体" w:hAnsi="宋体" w:eastAsia="宋体" w:cs="宋体"/>
          <w:sz w:val="24"/>
          <w:szCs w:val="24"/>
          <w:lang w:val="en-US" w:eastAsia="zh-CN"/>
        </w:rPr>
        <w:t>的主要结论与</w:t>
      </w:r>
      <w:bookmarkEnd w:id="52"/>
      <w:r>
        <w:rPr>
          <w:rFonts w:hint="eastAsia" w:cs="宋体"/>
          <w:sz w:val="24"/>
          <w:szCs w:val="24"/>
          <w:lang w:val="en-US" w:eastAsia="zh-CN"/>
        </w:rPr>
        <w:t>建议</w:t>
      </w:r>
      <w:bookmarkEnd w:id="53"/>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（1）结论</w:t>
      </w:r>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lang w:val="en-US" w:eastAsia="zh-CN"/>
        </w:rPr>
      </w:pPr>
      <w:r>
        <w:rPr>
          <w:rFonts w:hint="eastAsia"/>
          <w:lang w:val="en-US" w:eastAsia="zh-CN"/>
        </w:rPr>
        <w:t>拟建项目不利影响主要是营运期产生的粉尘、设备噪声、生活污水和固体废弃物等问题，这些不利影响在采取一定措施后，可以减缓到最低限度。拟建设项目在落实各项目环境保护措施的前提下，从环境保护角度分析是可行的。</w:t>
      </w: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建议</w:t>
      </w:r>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1.加强环境监督管理，保证各项目环保措施的实施。施工中严格执行环保法规，保证符合各项环境质量标准。</w:t>
      </w:r>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2.加强工人的个人劳动保护工作。</w:t>
      </w:r>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r>
        <w:rPr>
          <w:rFonts w:hint="eastAsia"/>
          <w:lang w:val="en-US" w:eastAsia="zh-CN"/>
        </w:rPr>
        <w:t>3.运营中加强职工的安全环保知识教育，提高环保意识，绿化美化医院周围环境。建立必要的安全环保规章制度，杜绝人为因素造成环境污染事故发生。</w:t>
      </w:r>
    </w:p>
    <w:p>
      <w:pPr>
        <w:pStyle w:val="5"/>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lang w:val="en-US" w:eastAsia="zh-CN"/>
        </w:rPr>
      </w:pPr>
      <w:r>
        <w:rPr>
          <w:rFonts w:hint="eastAsia"/>
          <w:lang w:val="en-US" w:eastAsia="zh-CN"/>
        </w:rPr>
        <w:t>4.认真开展排污申报登记工作，随时接受环保部门不定期的监督检查。</w:t>
      </w:r>
    </w:p>
    <w:p>
      <w:pPr>
        <w:pStyle w:val="4"/>
        <w:keepNext w:val="0"/>
        <w:keepLines w:val="0"/>
        <w:pageBreakBefore w:val="0"/>
        <w:widowControl w:val="0"/>
        <w:kinsoku/>
        <w:wordWrap/>
        <w:overflowPunct/>
        <w:topLinePunct w:val="0"/>
        <w:autoSpaceDE w:val="0"/>
        <w:autoSpaceDN w:val="0"/>
        <w:bidi w:val="0"/>
        <w:adjustRightInd/>
        <w:snapToGrid/>
        <w:spacing w:before="0" w:after="0"/>
        <w:ind w:firstLine="482" w:firstLineChars="200"/>
        <w:textAlignment w:val="auto"/>
        <w:rPr>
          <w:rFonts w:hint="eastAsia"/>
          <w:b w:val="0"/>
          <w:bCs/>
          <w:sz w:val="24"/>
          <w:szCs w:val="24"/>
          <w:lang w:val="en-US" w:eastAsia="zh-CN"/>
        </w:rPr>
      </w:pPr>
      <w:bookmarkStart w:id="54" w:name="_Toc7686"/>
      <w:bookmarkStart w:id="55" w:name="_Toc14502"/>
      <w:bookmarkStart w:id="56" w:name="_Toc30893"/>
      <w:r>
        <w:rPr>
          <w:rFonts w:hint="eastAsia"/>
          <w:sz w:val="24"/>
          <w:szCs w:val="24"/>
          <w:lang w:val="en-US" w:eastAsia="zh-CN"/>
        </w:rPr>
        <w:t xml:space="preserve">4.2 </w:t>
      </w:r>
      <w:bookmarkEnd w:id="54"/>
      <w:r>
        <w:rPr>
          <w:rFonts w:hint="eastAsia"/>
          <w:sz w:val="24"/>
          <w:szCs w:val="24"/>
          <w:lang w:val="en-US" w:eastAsia="zh-CN"/>
        </w:rPr>
        <w:t>审批部门决定</w:t>
      </w:r>
      <w:r>
        <w:rPr>
          <w:rFonts w:hint="eastAsia"/>
          <w:sz w:val="24"/>
          <w:szCs w:val="24"/>
          <w:lang w:val="en-US" w:eastAsia="zh-CN"/>
        </w:rPr>
        <w:br w:type="textWrapping"/>
      </w:r>
      <w:r>
        <w:rPr>
          <w:rFonts w:hint="eastAsia"/>
          <w:b w:val="0"/>
          <w:bCs/>
          <w:sz w:val="24"/>
          <w:szCs w:val="24"/>
          <w:lang w:val="en-US" w:eastAsia="zh-CN"/>
        </w:rPr>
        <w:t>《关于对库尔勒新乐复混肥厂多元腐殖酸复混肥生产项目的审批意见》</w:t>
      </w:r>
      <w:r>
        <w:rPr>
          <w:rFonts w:hint="eastAsia"/>
          <w:b w:val="0"/>
          <w:bCs/>
          <w:sz w:val="24"/>
          <w:szCs w:val="24"/>
          <w:lang w:val="en-US" w:eastAsia="zh-CN"/>
        </w:rPr>
        <w:br w:type="textWrapping"/>
      </w:r>
      <w:r>
        <w:rPr>
          <w:rFonts w:hint="eastAsia"/>
          <w:b w:val="0"/>
          <w:bCs/>
          <w:sz w:val="24"/>
          <w:szCs w:val="24"/>
          <w:lang w:val="en-US" w:eastAsia="zh-CN"/>
        </w:rPr>
        <w:t xml:space="preserve">     </w:t>
      </w:r>
      <w:r>
        <w:rPr>
          <w:rFonts w:hint="eastAsia" w:ascii="宋体" w:hAnsi="宋体" w:eastAsia="宋体" w:cs="宋体"/>
          <w:b w:val="0"/>
          <w:sz w:val="24"/>
          <w:szCs w:val="22"/>
          <w:lang w:val="en-US" w:eastAsia="zh-CN" w:bidi="zh-CN"/>
        </w:rPr>
        <w:t>一、我局同意库尔勒新乐复混肥厂多元腐植酸复混肥生产项目按《建设项目环境影响登记表》规定内容在拟定地点建设，该项目必须遵守库尔勒市的整体规划并严格实施报告表中提出的有关污染治理措施。</w:t>
      </w:r>
      <w:r>
        <w:rPr>
          <w:rFonts w:hint="eastAsia" w:ascii="宋体" w:hAnsi="宋体" w:eastAsia="宋体" w:cs="宋体"/>
          <w:b w:val="0"/>
          <w:sz w:val="24"/>
          <w:szCs w:val="22"/>
          <w:lang w:val="en-US" w:eastAsia="zh-CN" w:bidi="zh-CN"/>
        </w:rPr>
        <w:br w:type="textWrapping"/>
      </w:r>
      <w:r>
        <w:rPr>
          <w:rFonts w:hint="eastAsia" w:cs="宋体"/>
          <w:b w:val="0"/>
          <w:sz w:val="24"/>
          <w:szCs w:val="22"/>
          <w:lang w:val="en-US" w:eastAsia="zh-CN" w:bidi="zh-CN"/>
        </w:rPr>
        <w:t xml:space="preserve">    </w:t>
      </w:r>
      <w:r>
        <w:rPr>
          <w:rFonts w:hint="eastAsia"/>
          <w:b w:val="0"/>
          <w:bCs/>
          <w:sz w:val="24"/>
          <w:szCs w:val="24"/>
          <w:lang w:val="en-US" w:eastAsia="zh-CN"/>
        </w:rPr>
        <w:t>二、在该项目的设计、建设和环境管理中要认真落实《登记表》提出的各项环保要求，确保各类污染物稳定达标排放，并着重做到以下几点:</w:t>
      </w:r>
      <w:r>
        <w:rPr>
          <w:rFonts w:hint="eastAsia"/>
          <w:b w:val="0"/>
          <w:bCs/>
          <w:sz w:val="24"/>
          <w:szCs w:val="24"/>
          <w:lang w:val="en-US" w:eastAsia="zh-CN"/>
        </w:rPr>
        <w:br w:type="textWrapping"/>
      </w:r>
      <w:r>
        <w:rPr>
          <w:rFonts w:hint="eastAsia"/>
          <w:b w:val="0"/>
          <w:bCs/>
          <w:sz w:val="24"/>
          <w:szCs w:val="24"/>
          <w:lang w:val="en-US" w:eastAsia="zh-CN"/>
        </w:rPr>
        <w:t xml:space="preserve">    1.施工中噪声主要为机械噪声和施工作业噪声，施工期间必须达到《建筑施工场界噪声限值》(GB12523-90)的要求，以免对声环境产生大的影响。</w:t>
      </w:r>
      <w:r>
        <w:rPr>
          <w:rFonts w:hint="eastAsia"/>
          <w:b w:val="0"/>
          <w:bCs/>
          <w:sz w:val="24"/>
          <w:szCs w:val="24"/>
          <w:lang w:val="en-US" w:eastAsia="zh-CN"/>
        </w:rPr>
        <w:br w:type="textWrapping"/>
      </w:r>
      <w:r>
        <w:rPr>
          <w:rFonts w:hint="eastAsia"/>
          <w:b w:val="0"/>
          <w:bCs/>
          <w:sz w:val="24"/>
          <w:szCs w:val="24"/>
          <w:lang w:val="en-US" w:eastAsia="zh-CN"/>
        </w:rPr>
        <w:t>2、营运期</w:t>
      </w:r>
      <w:r>
        <w:rPr>
          <w:rFonts w:hint="eastAsia"/>
          <w:b w:val="0"/>
          <w:bCs/>
          <w:sz w:val="24"/>
          <w:szCs w:val="24"/>
          <w:lang w:val="en-US" w:eastAsia="zh-CN"/>
        </w:rPr>
        <w:br w:type="textWrapping"/>
      </w:r>
      <w:r>
        <w:rPr>
          <w:rFonts w:hint="eastAsia"/>
          <w:b w:val="0"/>
          <w:bCs/>
          <w:sz w:val="24"/>
          <w:szCs w:val="24"/>
          <w:lang w:val="en-US" w:eastAsia="zh-CN"/>
        </w:rPr>
        <w:t xml:space="preserve">    (1)选用低噪声设备，产生机械噪声的设备应安装在密闭厂房内，采取有效减震、隔声、消音等降噪措施，并在厂区布局时远离厂界，确保营运过程中机械设备产生的噪声达到《工业企业厂界噪声标准》</w:t>
      </w:r>
      <w:r>
        <w:rPr>
          <w:rFonts w:hint="eastAsia" w:ascii="宋体" w:hAnsi="宋体" w:eastAsia="宋体" w:cs="宋体"/>
          <w:b w:val="0"/>
          <w:bCs/>
          <w:sz w:val="24"/>
          <w:szCs w:val="24"/>
          <w:lang w:val="en-US" w:eastAsia="zh-CN"/>
        </w:rPr>
        <w:t>Ⅲ</w:t>
      </w:r>
      <w:r>
        <w:rPr>
          <w:rFonts w:hint="eastAsia"/>
          <w:b w:val="0"/>
          <w:bCs/>
          <w:sz w:val="24"/>
          <w:szCs w:val="24"/>
          <w:lang w:val="en-US" w:eastAsia="zh-CN"/>
        </w:rPr>
        <w:t>类标准，即昼间小于等于65dB(A),夜间小于等于55dB(A)。</w:t>
      </w:r>
      <w:r>
        <w:rPr>
          <w:rFonts w:hint="eastAsia"/>
          <w:b w:val="0"/>
          <w:bCs/>
          <w:sz w:val="24"/>
          <w:szCs w:val="24"/>
          <w:lang w:val="en-US" w:eastAsia="zh-CN"/>
        </w:rPr>
        <w:br w:type="textWrapping"/>
      </w:r>
      <w:r>
        <w:rPr>
          <w:rFonts w:hint="eastAsia"/>
          <w:b w:val="0"/>
          <w:bCs/>
          <w:sz w:val="24"/>
          <w:szCs w:val="24"/>
          <w:lang w:val="en-US" w:eastAsia="zh-CN"/>
        </w:rPr>
        <w:t xml:space="preserve">    (2)生产应在密闭厂房内进行，原料及成品堆放场地必须搭建工棚，并定期洒水降尘，避免粉尘飞扬，造成二次污染。在搅拌及粉碎工序中易产生粉尘，定期采取喷水减尘的措施。烘干工序必须加装除尘设备，并保证除尘设备的正常运行，同时必须使用无烟煤，以减少对周围大气环境的影响。落实围墙、绿化等防风降尘措施。</w:t>
      </w:r>
      <w:bookmarkEnd w:id="55"/>
      <w:bookmarkEnd w:id="56"/>
    </w:p>
    <w:p>
      <w:pPr>
        <w:pStyle w:val="4"/>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b w:val="0"/>
          <w:bCs/>
          <w:sz w:val="24"/>
          <w:szCs w:val="24"/>
          <w:lang w:val="en-US" w:eastAsia="zh-CN"/>
        </w:rPr>
      </w:pPr>
      <w:bookmarkStart w:id="57" w:name="_Toc4146"/>
      <w:bookmarkStart w:id="58" w:name="_Toc24718"/>
      <w:bookmarkStart w:id="59" w:name="_Toc31776"/>
      <w:r>
        <w:rPr>
          <w:rFonts w:hint="eastAsia"/>
          <w:b w:val="0"/>
          <w:bCs/>
          <w:sz w:val="24"/>
          <w:szCs w:val="24"/>
          <w:lang w:val="en-US" w:eastAsia="zh-CN"/>
        </w:rPr>
        <w:t>(3)严格执行环保部门的有关规定，生活废水必须经化粪池沉淀后用于厂区绿化，不得采用渗坑或无组织方式外排废水。</w:t>
      </w:r>
      <w:r>
        <w:rPr>
          <w:rFonts w:hint="eastAsia"/>
          <w:b w:val="0"/>
          <w:bCs/>
          <w:sz w:val="24"/>
          <w:szCs w:val="24"/>
          <w:lang w:val="en-US" w:eastAsia="zh-CN"/>
        </w:rPr>
        <w:br w:type="textWrapping"/>
      </w:r>
      <w:r>
        <w:rPr>
          <w:rFonts w:hint="eastAsia"/>
          <w:b w:val="0"/>
          <w:bCs/>
          <w:sz w:val="24"/>
          <w:szCs w:val="24"/>
          <w:lang w:val="en-US" w:eastAsia="zh-CN"/>
        </w:rPr>
        <w:t xml:space="preserve">    (4)产生的生活垃圾等固体废弃物等应及时清理，定期交由环卫部门运往垃圾场处理，不能随意堆放，污染周围环境。</w:t>
      </w:r>
      <w:r>
        <w:rPr>
          <w:rFonts w:hint="eastAsia"/>
          <w:b w:val="0"/>
          <w:bCs/>
          <w:sz w:val="24"/>
          <w:szCs w:val="24"/>
          <w:lang w:val="en-US" w:eastAsia="zh-CN"/>
        </w:rPr>
        <w:br w:type="textWrapping"/>
      </w:r>
      <w:r>
        <w:rPr>
          <w:rFonts w:hint="eastAsia"/>
          <w:b w:val="0"/>
          <w:bCs/>
          <w:sz w:val="24"/>
          <w:szCs w:val="24"/>
          <w:lang w:val="en-US" w:eastAsia="zh-CN"/>
        </w:rPr>
        <w:t xml:space="preserve">    三、运营过程中应加强环境管理，提高职工的环境保护意识。切实落实各项污染防治措施，确保各类污染物达标排放，并随时接受环保部门的监督检查。</w:t>
      </w:r>
      <w:r>
        <w:rPr>
          <w:rFonts w:hint="eastAsia"/>
          <w:b w:val="0"/>
          <w:bCs/>
          <w:sz w:val="24"/>
          <w:szCs w:val="24"/>
          <w:lang w:val="en-US" w:eastAsia="zh-CN"/>
        </w:rPr>
        <w:br w:type="textWrapping"/>
      </w:r>
      <w:r>
        <w:rPr>
          <w:rFonts w:hint="eastAsia"/>
          <w:b w:val="0"/>
          <w:bCs/>
          <w:sz w:val="24"/>
          <w:szCs w:val="24"/>
          <w:lang w:val="en-US" w:eastAsia="zh-CN"/>
        </w:rPr>
        <w:t xml:space="preserve">    四、严格执行建设项目环境保护“三同时”制度，工程竣工后试运行三个月内，必须按规定程序向环保部门申请建设项目竣工环境保护验收，合格后方可正式投入运营。</w:t>
      </w:r>
      <w:bookmarkEnd w:id="57"/>
      <w:bookmarkEnd w:id="58"/>
      <w:bookmarkEnd w:id="59"/>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rPr>
          <w:rFonts w:hint="eastAsia"/>
          <w:b w:val="0"/>
          <w:bCs/>
          <w:sz w:val="24"/>
          <w:szCs w:val="24"/>
          <w:lang w:val="en-US" w:eastAsia="zh-CN"/>
        </w:rPr>
      </w:pPr>
    </w:p>
    <w:p>
      <w:pPr>
        <w:pStyle w:val="5"/>
        <w:ind w:left="0" w:leftChars="0" w:firstLine="0" w:firstLineChars="0"/>
        <w:rPr>
          <w:rFonts w:hint="default"/>
          <w:sz w:val="24"/>
          <w:szCs w:val="24"/>
          <w:lang w:val="en-US" w:eastAsia="zh-CN"/>
        </w:rPr>
        <w:sectPr>
          <w:pgSz w:w="11906" w:h="16838"/>
          <w:pgMar w:top="1440" w:right="1800" w:bottom="1440" w:left="1800" w:header="851" w:footer="992" w:gutter="0"/>
          <w:cols w:space="425" w:num="1"/>
          <w:docGrid w:type="lines" w:linePitch="312" w:charSpace="0"/>
        </w:sectPr>
      </w:pPr>
    </w:p>
    <w:p>
      <w:pPr>
        <w:pStyle w:val="4"/>
        <w:bidi w:val="0"/>
        <w:rPr>
          <w:rFonts w:hint="eastAsia" w:ascii="宋体" w:hAnsi="宋体" w:eastAsia="宋体" w:cs="宋体"/>
          <w:sz w:val="24"/>
          <w:szCs w:val="24"/>
        </w:rPr>
      </w:pPr>
      <w:bookmarkStart w:id="60" w:name="_Toc11888"/>
      <w:bookmarkStart w:id="61" w:name="_Toc798"/>
      <w:r>
        <w:rPr>
          <w:rFonts w:hint="eastAsia" w:ascii="宋体" w:hAnsi="宋体" w:eastAsia="宋体" w:cs="宋体"/>
          <w:sz w:val="24"/>
          <w:szCs w:val="24"/>
          <w:lang w:val="en-US" w:eastAsia="zh-CN"/>
        </w:rPr>
        <w:t xml:space="preserve">4.3 </w:t>
      </w:r>
      <w:r>
        <w:rPr>
          <w:rFonts w:hint="eastAsia" w:ascii="宋体" w:hAnsi="宋体" w:eastAsia="宋体" w:cs="宋体"/>
          <w:sz w:val="24"/>
          <w:szCs w:val="24"/>
        </w:rPr>
        <w:t>批复中提出的保护措施落实情况调查一览表</w:t>
      </w:r>
      <w:bookmarkEnd w:id="60"/>
      <w:bookmarkEnd w:id="61"/>
    </w:p>
    <w:tbl>
      <w:tblPr>
        <w:tblStyle w:val="11"/>
        <w:tblW w:w="13887" w:type="dxa"/>
        <w:jc w:val="right"/>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1110"/>
        <w:gridCol w:w="6136"/>
        <w:gridCol w:w="3175"/>
        <w:gridCol w:w="27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right"/>
        </w:trPr>
        <w:tc>
          <w:tcPr>
            <w:tcW w:w="750" w:type="dxa"/>
            <w:tcBorders>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11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类别</w:t>
            </w:r>
          </w:p>
        </w:tc>
        <w:tc>
          <w:tcPr>
            <w:tcW w:w="6136"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批复提出的环境保护措施</w:t>
            </w:r>
          </w:p>
        </w:tc>
        <w:tc>
          <w:tcPr>
            <w:tcW w:w="31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实际建设过程采取的环境保护措施</w:t>
            </w:r>
          </w:p>
        </w:tc>
        <w:tc>
          <w:tcPr>
            <w:tcW w:w="2716" w:type="dxa"/>
            <w:tcBorders>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落实情况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jc w:val="right"/>
        </w:trPr>
        <w:tc>
          <w:tcPr>
            <w:tcW w:w="7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120" w:rightChars="50" w:firstLine="360" w:firstLineChars="200"/>
              <w:jc w:val="both"/>
              <w:textAlignment w:val="auto"/>
              <w:rPr>
                <w:rFonts w:hint="eastAsia" w:ascii="宋体" w:hAnsi="宋体" w:eastAsia="宋体" w:cs="宋体"/>
                <w:color w:val="C00000"/>
                <w:sz w:val="18"/>
                <w:szCs w:val="18"/>
                <w:lang w:val="en-US" w:eastAsia="zh-CN"/>
              </w:rPr>
            </w:pPr>
            <w:r>
              <w:rPr>
                <w:rFonts w:hint="eastAsia" w:cs="宋体"/>
                <w:color w:val="auto"/>
                <w:sz w:val="18"/>
                <w:szCs w:val="18"/>
                <w:lang w:val="en-US" w:eastAsia="zh-CN"/>
              </w:rPr>
              <w:t>废水</w:t>
            </w:r>
          </w:p>
        </w:tc>
        <w:tc>
          <w:tcPr>
            <w:tcW w:w="6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严</w:t>
            </w:r>
            <w:r>
              <w:rPr>
                <w:rFonts w:hint="eastAsia" w:ascii="宋体" w:hAnsi="宋体" w:eastAsia="宋体" w:cs="宋体"/>
                <w:color w:val="auto"/>
                <w:sz w:val="18"/>
                <w:szCs w:val="18"/>
                <w:lang w:val="en-US" w:eastAsia="zh-CN"/>
              </w:rPr>
              <w:t>格执行环保部门的有关规定，生活废水必须经化粪池沉淀后用于厂区绿化，不得采用渗坑或无组织方式外排废水。</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C00000"/>
                <w:sz w:val="18"/>
                <w:szCs w:val="18"/>
                <w:lang w:eastAsia="zh-CN"/>
              </w:rPr>
            </w:pPr>
            <w:r>
              <w:rPr>
                <w:rFonts w:hint="eastAsia" w:cs="宋体"/>
                <w:sz w:val="18"/>
                <w:szCs w:val="18"/>
                <w:lang w:val="en-US" w:eastAsia="zh-CN"/>
              </w:rPr>
              <w:t>经现场勘察：本项目无生产废水产生，生活废水经化粪池沉淀后，不外排定期拉运处置（协议附后）。</w:t>
            </w:r>
          </w:p>
        </w:tc>
        <w:tc>
          <w:tcPr>
            <w:tcW w:w="27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C00000"/>
                <w:sz w:val="18"/>
                <w:szCs w:val="18"/>
                <w:lang w:val="en-US" w:eastAsia="zh-CN"/>
              </w:rPr>
            </w:pPr>
            <w:r>
              <w:rPr>
                <w:rFonts w:hint="eastAsia" w:ascii="宋体" w:hAnsi="宋体" w:eastAsia="宋体" w:cs="宋体"/>
                <w:color w:val="auto"/>
                <w:sz w:val="18"/>
                <w:szCs w:val="18"/>
                <w:lang w:val="en-US"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4" w:hRule="atLeast"/>
          <w:jc w:val="right"/>
        </w:trPr>
        <w:tc>
          <w:tcPr>
            <w:tcW w:w="7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val="en-US" w:eastAsia="zh-CN"/>
              </w:rPr>
            </w:pPr>
            <w:r>
              <w:rPr>
                <w:rFonts w:hint="eastAsia" w:cs="宋体"/>
                <w:sz w:val="18"/>
                <w:szCs w:val="18"/>
                <w:lang w:val="en-US" w:eastAsia="zh-CN"/>
              </w:rPr>
              <w:t>废气</w:t>
            </w:r>
          </w:p>
        </w:tc>
        <w:tc>
          <w:tcPr>
            <w:tcW w:w="6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textAlignment w:val="auto"/>
              <w:outlineLvl w:val="9"/>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生产应在密闭厂房内进行，原料及成品堆放场地必须搭建工棚，并定期洒水降尘，避免粉尘飞扬，造成二次污染。在搅拌及粉碎工序中易产生粉尘，定期采取喷水减尘的措施。烘干工序必须加装除尘设备，并保证除尘设备的正常运行，同时必须使用无烟煤，以减少对周围大气环境的影响。落实围墙、绿化等防风降尘措施。</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default" w:ascii="宋体" w:hAnsi="宋体" w:eastAsia="宋体" w:cs="宋体"/>
                <w:color w:val="0000FF"/>
                <w:sz w:val="18"/>
                <w:szCs w:val="18"/>
                <w:lang w:val="en-US" w:eastAsia="zh-CN"/>
              </w:rPr>
            </w:pPr>
            <w:r>
              <w:rPr>
                <w:rFonts w:hint="default" w:ascii="宋体" w:hAnsi="宋体" w:eastAsia="宋体" w:cs="宋体"/>
                <w:color w:val="auto"/>
                <w:sz w:val="18"/>
                <w:szCs w:val="18"/>
                <w:lang w:val="en-US" w:eastAsia="zh-CN"/>
              </w:rPr>
              <w:t>本项目废气来源于搅拌、粉碎、烘干和分筛工序。生产在密闭厂房内进行，原料及成品堆放场地搭建工棚，并定期洒水降尘；在搅拌及粉碎工序中易产生粉尘，定期采取喷水减尘的措施。烘干工序加装旋风除尘器及沙克龙除尘器—水浴净化储罐收集废气，不外排。</w:t>
            </w:r>
          </w:p>
        </w:tc>
        <w:tc>
          <w:tcPr>
            <w:tcW w:w="27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已落实</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6" w:hRule="atLeast"/>
          <w:jc w:val="right"/>
        </w:trPr>
        <w:tc>
          <w:tcPr>
            <w:tcW w:w="7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val="en-US" w:eastAsia="zh-CN"/>
              </w:rPr>
            </w:pPr>
            <w:r>
              <w:rPr>
                <w:rFonts w:hint="eastAsia" w:cs="宋体"/>
                <w:sz w:val="18"/>
                <w:szCs w:val="18"/>
                <w:lang w:val="en-US" w:eastAsia="zh-CN"/>
              </w:rPr>
              <w:t>噪声</w:t>
            </w:r>
          </w:p>
        </w:tc>
        <w:tc>
          <w:tcPr>
            <w:tcW w:w="6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选用低噪声设备，产生机械噪声的设备应安装在密闭厂房内，采取有效减震、隔声、消音等降噪措施，并在厂区布局时远离厂界，确保营运过程中机械设备产生的噪声达到《工业企业厂界噪声标准》Ⅲ类标准，即昼间小于等于65dB(A),夜间小于等于55dB(A)。</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eastAsia="zh-CN"/>
              </w:rPr>
            </w:pPr>
            <w:r>
              <w:rPr>
                <w:rFonts w:hint="eastAsia" w:cs="宋体"/>
                <w:sz w:val="18"/>
                <w:szCs w:val="18"/>
                <w:lang w:val="en-US" w:eastAsia="zh-CN"/>
              </w:rPr>
              <w:t>经监测及现场勘察：经监测及现场勘察：本项目噪声来源于设备运转产生的噪声，选用低噪声设备，产生机械噪声的设备应安装在密闭厂房内，采取有效减震、隔声、消音等降噪措施，确保营运过程中机械设备产生的噪声达到《工业企业厂界噪声标准》Ⅲ类标准，即昼间小于等于65dB(A),夜间小于等于55dB(A)。</w:t>
            </w:r>
          </w:p>
        </w:tc>
        <w:tc>
          <w:tcPr>
            <w:tcW w:w="27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已落实</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55" w:hRule="atLeast"/>
          <w:jc w:val="right"/>
        </w:trPr>
        <w:tc>
          <w:tcPr>
            <w:tcW w:w="7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val="en-US" w:eastAsia="zh-CN"/>
              </w:rPr>
            </w:pPr>
            <w:r>
              <w:rPr>
                <w:rFonts w:hint="eastAsia" w:cs="宋体"/>
                <w:sz w:val="18"/>
                <w:szCs w:val="18"/>
                <w:lang w:val="en-US" w:eastAsia="zh-CN"/>
              </w:rPr>
              <w:t>固废</w:t>
            </w:r>
          </w:p>
        </w:tc>
        <w:tc>
          <w:tcPr>
            <w:tcW w:w="6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产生的生活垃圾等固体废弃物等应及时清理，定期交由环卫部门运往垃圾场处理，不能随意堆放，污染周围环境。</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lang w:val="en-US" w:eastAsia="zh-CN"/>
              </w:rPr>
            </w:pPr>
            <w:r>
              <w:rPr>
                <w:rFonts w:hint="eastAsia" w:cs="宋体"/>
                <w:color w:val="auto"/>
                <w:sz w:val="18"/>
                <w:szCs w:val="18"/>
                <w:lang w:val="en-US" w:eastAsia="zh-CN"/>
              </w:rPr>
              <w:t>经现场勘察：本项目固废为生活垃圾，生活垃圾存放厂区封闭式垃圾收集箱，定期交由环卫部门运往垃圾场处理。</w:t>
            </w:r>
          </w:p>
        </w:tc>
        <w:tc>
          <w:tcPr>
            <w:tcW w:w="27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已落实</w:t>
            </w:r>
          </w:p>
        </w:tc>
      </w:tr>
    </w:tbl>
    <w:p>
      <w:pPr>
        <w:pStyle w:val="5"/>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宋体" w:hAnsi="宋体" w:eastAsia="宋体" w:cs="宋体"/>
          <w:lang w:val="en-US" w:eastAsia="zh-CN"/>
        </w:rPr>
      </w:pPr>
      <w:bookmarkStart w:id="62" w:name="_Toc19307"/>
      <w:bookmarkStart w:id="63" w:name="_Toc23534"/>
      <w:bookmarkStart w:id="64" w:name="_Toc30968"/>
      <w:r>
        <w:rPr>
          <w:rFonts w:hint="eastAsia" w:ascii="宋体" w:hAnsi="宋体" w:eastAsia="宋体" w:cs="宋体"/>
          <w:lang w:val="en-US" w:eastAsia="zh-CN"/>
        </w:rPr>
        <w:t>五、验收监测标准</w:t>
      </w:r>
      <w:bookmarkEnd w:id="62"/>
      <w:bookmarkEnd w:id="63"/>
      <w:bookmarkEnd w:id="64"/>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65" w:name="_Toc2772"/>
      <w:bookmarkStart w:id="66" w:name="_Toc9186"/>
      <w:bookmarkStart w:id="67" w:name="_Toc5686"/>
      <w:bookmarkStart w:id="68" w:name="_Toc7503"/>
      <w:bookmarkStart w:id="69" w:name="_Toc17992"/>
      <w:r>
        <w:rPr>
          <w:rFonts w:hint="eastAsia" w:asciiTheme="minorEastAsia" w:hAnsiTheme="minorEastAsia" w:eastAsiaTheme="minorEastAsia" w:cstheme="minorEastAsia"/>
          <w:sz w:val="24"/>
          <w:szCs w:val="24"/>
          <w:lang w:val="en-US" w:eastAsia="zh-CN"/>
        </w:rPr>
        <w:t>5.1 废气</w:t>
      </w:r>
      <w:bookmarkEnd w:id="65"/>
      <w:bookmarkEnd w:id="66"/>
      <w:bookmarkEnd w:id="67"/>
      <w:bookmarkEnd w:id="68"/>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根据环保部门审批意见，</w:t>
      </w:r>
      <w:r>
        <w:rPr>
          <w:rFonts w:hint="eastAsia" w:asciiTheme="minorEastAsia" w:hAnsiTheme="minorEastAsia" w:eastAsiaTheme="minorEastAsia" w:cstheme="minorEastAsia"/>
          <w:b w:val="0"/>
          <w:bCs w:val="0"/>
          <w:color w:val="auto"/>
          <w:sz w:val="24"/>
          <w:szCs w:val="24"/>
          <w:lang w:val="en-US" w:eastAsia="zh-CN"/>
        </w:rPr>
        <w:t>本项目的废气为无组织工艺废气，执行</w:t>
      </w:r>
      <w:r>
        <w:rPr>
          <w:rFonts w:hint="eastAsia" w:asciiTheme="minorEastAsia" w:hAnsiTheme="minorEastAsia" w:eastAsiaTheme="minorEastAsia" w:cstheme="minorEastAsia"/>
          <w:color w:val="auto"/>
          <w:sz w:val="24"/>
          <w:szCs w:val="24"/>
        </w:rPr>
        <w:t>《大气污染物综合排放标准》（GB16297-1996）</w:t>
      </w:r>
      <w:r>
        <w:rPr>
          <w:rFonts w:hint="eastAsia" w:asciiTheme="minorEastAsia" w:hAnsiTheme="minorEastAsia" w:eastAsiaTheme="minorEastAsia" w:cstheme="minorEastAsia"/>
          <w:color w:val="auto"/>
          <w:sz w:val="24"/>
          <w:szCs w:val="24"/>
          <w:lang w:eastAsia="zh-CN"/>
        </w:rPr>
        <w:t>无组织</w:t>
      </w:r>
      <w:r>
        <w:rPr>
          <w:rFonts w:hint="eastAsia" w:asciiTheme="minorEastAsia" w:hAnsiTheme="minorEastAsia" w:eastAsiaTheme="minorEastAsia" w:cstheme="minorEastAsia"/>
          <w:color w:val="auto"/>
          <w:sz w:val="24"/>
          <w:szCs w:val="24"/>
        </w:rPr>
        <w:t>排放</w:t>
      </w:r>
      <w:r>
        <w:rPr>
          <w:rFonts w:hint="eastAsia" w:asciiTheme="minorEastAsia" w:hAnsiTheme="minorEastAsia" w:eastAsiaTheme="minorEastAsia" w:cstheme="minorEastAsia"/>
          <w:color w:val="auto"/>
          <w:sz w:val="24"/>
          <w:szCs w:val="24"/>
          <w:lang w:eastAsia="zh-CN"/>
        </w:rPr>
        <w:t>标准。</w:t>
      </w:r>
    </w:p>
    <w:p>
      <w:pPr>
        <w:keepNext w:val="0"/>
        <w:keepLines w:val="0"/>
        <w:pageBreakBefore w:val="0"/>
        <w:widowControl w:val="0"/>
        <w:kinsoku/>
        <w:wordWrap/>
        <w:overflowPunct/>
        <w:topLinePunct w:val="0"/>
        <w:autoSpaceDE w:val="0"/>
        <w:autoSpaceDN w:val="0"/>
        <w:bidi w:val="0"/>
        <w:adjustRightInd/>
        <w:snapToGrid/>
        <w:spacing w:before="240" w:after="0" w:line="240" w:lineRule="auto"/>
        <w:jc w:val="center"/>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sz w:val="24"/>
          <w:szCs w:val="24"/>
          <w:lang w:val="en-US" w:eastAsia="zh-CN"/>
        </w:rPr>
        <w:t xml:space="preserve">表5-1 </w:t>
      </w:r>
      <w:r>
        <w:rPr>
          <w:rFonts w:hint="eastAsia" w:asciiTheme="minorEastAsia" w:hAnsiTheme="minorEastAsia" w:eastAsiaTheme="minorEastAsia" w:cstheme="minorEastAsia"/>
          <w:b/>
          <w:bCs/>
          <w:color w:val="auto"/>
          <w:sz w:val="24"/>
          <w:szCs w:val="24"/>
        </w:rPr>
        <w:t>《大气污染物综合排放标准》</w:t>
      </w:r>
    </w:p>
    <w:tbl>
      <w:tblPr>
        <w:tblStyle w:val="12"/>
        <w:tblW w:w="85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000"/>
        <w:gridCol w:w="3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w:t>
            </w:r>
          </w:p>
        </w:tc>
        <w:tc>
          <w:tcPr>
            <w:tcW w:w="20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单位</w:t>
            </w:r>
          </w:p>
        </w:tc>
        <w:tc>
          <w:tcPr>
            <w:tcW w:w="36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颗粒物</w:t>
            </w:r>
          </w:p>
        </w:tc>
        <w:tc>
          <w:tcPr>
            <w:tcW w:w="2000"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rPr>
              <w:t>mg/m</w:t>
            </w:r>
            <w:r>
              <w:rPr>
                <w:rFonts w:hint="eastAsia" w:asciiTheme="minorEastAsia" w:hAnsiTheme="minorEastAsia" w:eastAsiaTheme="minorEastAsia" w:cstheme="minorEastAsia"/>
                <w:sz w:val="24"/>
                <w:szCs w:val="24"/>
                <w:vertAlign w:val="superscript"/>
              </w:rPr>
              <w:t>3</w:t>
            </w:r>
          </w:p>
        </w:tc>
        <w:tc>
          <w:tcPr>
            <w:tcW w:w="3690"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r>
      <w:bookmarkEnd w:id="69"/>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outlineLvl w:val="9"/>
        <w:rPr>
          <w:rFonts w:hint="default" w:ascii="宋体" w:hAnsi="宋体" w:eastAsia="宋体" w:cs="宋体"/>
          <w:sz w:val="24"/>
          <w:szCs w:val="24"/>
          <w:highlight w:val="yellow"/>
          <w:lang w:val="en-US" w:eastAsia="zh-CN"/>
        </w:rPr>
      </w:pPr>
      <w:bookmarkStart w:id="70" w:name="_Toc11636"/>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bookmarkStart w:id="71" w:name="_Toc18052"/>
      <w:r>
        <w:rPr>
          <w:rFonts w:hint="eastAsia" w:ascii="宋体" w:hAnsi="宋体" w:eastAsia="宋体" w:cs="宋体"/>
          <w:sz w:val="24"/>
          <w:szCs w:val="24"/>
          <w:lang w:val="en-US" w:eastAsia="zh-CN"/>
        </w:rPr>
        <w:t>5.2 噪声</w:t>
      </w:r>
      <w:bookmarkEnd w:id="70"/>
      <w:bookmarkEnd w:id="71"/>
    </w:p>
    <w:p>
      <w:pPr>
        <w:ind w:firstLine="480" w:firstLineChars="200"/>
        <w:rPr>
          <w:rFonts w:hint="eastAsia" w:ascii="宋体" w:hAnsi="宋体" w:eastAsia="宋体" w:cs="宋体"/>
          <w:color w:val="C00000"/>
          <w:sz w:val="24"/>
          <w:szCs w:val="24"/>
          <w:lang w:eastAsia="zh-CN"/>
        </w:rPr>
      </w:pPr>
      <w:r>
        <w:rPr>
          <w:rFonts w:hint="eastAsia" w:ascii="宋体" w:hAnsi="宋体" w:eastAsia="宋体" w:cs="宋体"/>
          <w:sz w:val="24"/>
          <w:szCs w:val="24"/>
          <w:lang w:val="en-US" w:eastAsia="zh-CN"/>
        </w:rPr>
        <w:t>根据</w:t>
      </w:r>
      <w:r>
        <w:rPr>
          <w:rFonts w:hint="eastAsia" w:asciiTheme="minorEastAsia" w:hAnsiTheme="minorEastAsia" w:eastAsiaTheme="minorEastAsia" w:cstheme="minorEastAsia"/>
          <w:color w:val="auto"/>
          <w:sz w:val="24"/>
          <w:szCs w:val="24"/>
          <w:lang w:val="en-US" w:eastAsia="zh-CN"/>
        </w:rPr>
        <w:t>环保部门审批意见</w:t>
      </w:r>
      <w:r>
        <w:rPr>
          <w:rFonts w:hint="eastAsia" w:ascii="宋体" w:hAnsi="宋体" w:eastAsia="宋体" w:cs="宋体"/>
          <w:sz w:val="24"/>
          <w:szCs w:val="24"/>
          <w:lang w:val="en-US" w:eastAsia="zh-CN"/>
        </w:rPr>
        <w:t>，本项目噪声执行</w:t>
      </w:r>
      <w:r>
        <w:rPr>
          <w:rFonts w:hint="eastAsia" w:ascii="宋体" w:hAnsi="宋体" w:eastAsia="宋体" w:cs="宋体"/>
          <w:color w:val="auto"/>
          <w:sz w:val="24"/>
          <w:szCs w:val="24"/>
        </w:rPr>
        <w:t>《工业企业厂界环境噪声排放标准》（GB12348-2008）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类标准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w:t>
      </w:r>
      <w:r>
        <w:rPr>
          <w:rFonts w:hint="eastAsia" w:ascii="宋体" w:hAnsi="宋体" w:eastAsia="宋体" w:cs="宋体"/>
          <w:color w:val="auto"/>
          <w:sz w:val="24"/>
          <w:szCs w:val="24"/>
        </w:rPr>
        <w:t xml:space="preserve">昼间为 </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 xml:space="preserve">dB（A），夜间为 </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dB（A</w:t>
      </w:r>
      <w:r>
        <w:rPr>
          <w:rFonts w:hint="eastAsia" w:ascii="宋体" w:hAnsi="宋体" w:eastAsia="宋体" w:cs="宋体"/>
          <w:color w:val="auto"/>
          <w:sz w:val="24"/>
          <w:szCs w:val="24"/>
          <w:lang w:eastAsia="zh-CN"/>
        </w:rPr>
        <w:t>）。</w:t>
      </w:r>
    </w:p>
    <w:p>
      <w:pPr>
        <w:ind w:left="0" w:leftChars="0" w:firstLine="0" w:firstLineChars="0"/>
        <w:jc w:val="center"/>
        <w:outlineLvl w:val="9"/>
        <w:rPr>
          <w:rFonts w:hint="eastAsia" w:ascii="宋体" w:hAnsi="宋体" w:eastAsia="宋体" w:cs="宋体"/>
          <w:b/>
          <w:bCs/>
          <w:lang w:val="en-US" w:eastAsia="zh-CN"/>
        </w:rPr>
      </w:pPr>
      <w:bookmarkStart w:id="72" w:name="_Toc24246"/>
      <w:r>
        <w:rPr>
          <w:rFonts w:hint="eastAsia" w:ascii="宋体" w:hAnsi="宋体" w:eastAsia="宋体" w:cs="宋体"/>
          <w:b/>
          <w:bCs/>
          <w:color w:val="auto"/>
          <w:sz w:val="24"/>
          <w:szCs w:val="24"/>
          <w:lang w:val="en-US" w:eastAsia="zh-CN"/>
        </w:rPr>
        <w:t>表5-</w:t>
      </w:r>
      <w:r>
        <w:rPr>
          <w:rFonts w:hint="eastAsia"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工业企业厂界环境噪声排放标准》</w:t>
      </w:r>
      <w:bookmarkEnd w:id="72"/>
    </w:p>
    <w:tbl>
      <w:tblPr>
        <w:tblStyle w:val="12"/>
        <w:tblpPr w:leftFromText="180" w:rightFromText="180" w:vertAnchor="text" w:horzAnchor="page" w:tblpX="1789" w:tblpY="207"/>
        <w:tblOverlap w:val="never"/>
        <w:tblW w:w="853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87"/>
        <w:gridCol w:w="1463"/>
        <w:gridCol w:w="1728"/>
        <w:gridCol w:w="1624"/>
        <w:gridCol w:w="1605"/>
        <w:gridCol w:w="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78" w:hRule="atLeast"/>
        </w:trPr>
        <w:tc>
          <w:tcPr>
            <w:tcW w:w="100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108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6420"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vMerge w:val="continue"/>
            <w:tcBorders>
              <w:tl2br w:val="nil"/>
              <w:tr2bl w:val="nil"/>
            </w:tcBorders>
            <w:shd w:val="clear" w:color="auto" w:fill="auto"/>
            <w:noWrap w:val="0"/>
            <w:vAlign w:val="center"/>
          </w:tcPr>
          <w:p>
            <w:pPr>
              <w:ind w:left="0" w:leftChars="0" w:right="0" w:rightChars="0"/>
              <w:jc w:val="center"/>
              <w:rPr>
                <w:rFonts w:hint="eastAsia" w:ascii="宋体" w:hAnsi="宋体" w:eastAsia="宋体" w:cs="宋体"/>
                <w:sz w:val="21"/>
                <w:szCs w:val="21"/>
                <w:lang w:val="en-US" w:eastAsia="zh-CN"/>
              </w:rPr>
            </w:pPr>
          </w:p>
        </w:tc>
        <w:tc>
          <w:tcPr>
            <w:tcW w:w="1087" w:type="dxa"/>
            <w:vMerge w:val="continue"/>
            <w:tcBorders>
              <w:tl2br w:val="nil"/>
              <w:tr2bl w:val="nil"/>
            </w:tcBorders>
            <w:shd w:val="clear" w:color="auto" w:fill="auto"/>
            <w:noWrap w:val="0"/>
            <w:vAlign w:val="center"/>
          </w:tcPr>
          <w:p>
            <w:pPr>
              <w:ind w:left="0" w:leftChars="0" w:right="0" w:rightChars="0"/>
              <w:jc w:val="center"/>
              <w:rPr>
                <w:rFonts w:hint="eastAsia" w:ascii="宋体" w:hAnsi="宋体" w:eastAsia="宋体" w:cs="宋体"/>
                <w:sz w:val="21"/>
                <w:szCs w:val="21"/>
                <w:lang w:val="en-US" w:eastAsia="zh-CN"/>
              </w:rPr>
            </w:pPr>
          </w:p>
        </w:tc>
        <w:tc>
          <w:tcPr>
            <w:tcW w:w="1463"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一类</w:t>
            </w:r>
          </w:p>
        </w:tc>
        <w:tc>
          <w:tcPr>
            <w:tcW w:w="17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二类</w:t>
            </w:r>
          </w:p>
        </w:tc>
        <w:tc>
          <w:tcPr>
            <w:tcW w:w="1624" w:type="dxa"/>
            <w:tcBorders>
              <w:tl2br w:val="nil"/>
              <w:tr2bl w:val="nil"/>
            </w:tcBorders>
            <w:shd w:val="clear" w:color="auto" w:fill="92D050"/>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三类</w:t>
            </w:r>
          </w:p>
        </w:tc>
        <w:tc>
          <w:tcPr>
            <w:tcW w:w="162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tl2br w:val="nil"/>
              <w:tr2bl w:val="nil"/>
            </w:tcBorders>
            <w:shd w:val="clear" w:color="auto" w:fill="auto"/>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昼间</w:t>
            </w:r>
          </w:p>
        </w:tc>
        <w:tc>
          <w:tcPr>
            <w:tcW w:w="1087" w:type="dxa"/>
            <w:tcBorders>
              <w:tl2br w:val="nil"/>
              <w:tr2bl w:val="nil"/>
            </w:tcBorders>
            <w:shd w:val="clear" w:color="auto" w:fill="auto"/>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dB(A)</w:t>
            </w:r>
          </w:p>
        </w:tc>
        <w:tc>
          <w:tcPr>
            <w:tcW w:w="1463"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7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624" w:type="dxa"/>
            <w:tcBorders>
              <w:tl2br w:val="nil"/>
              <w:tr2bl w:val="nil"/>
            </w:tcBorders>
            <w:shd w:val="clear" w:color="auto" w:fill="92D050"/>
            <w:noWrap w:val="0"/>
            <w:vAlign w:val="center"/>
          </w:tcPr>
          <w:p>
            <w:pPr>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65</w:t>
            </w:r>
          </w:p>
        </w:tc>
        <w:tc>
          <w:tcPr>
            <w:tcW w:w="1624" w:type="dxa"/>
            <w:gridSpan w:val="2"/>
            <w:tcBorders>
              <w:tl2br w:val="nil"/>
              <w:tr2bl w:val="nil"/>
            </w:tcBorders>
            <w:noWrap w:val="0"/>
            <w:vAlign w:val="center"/>
          </w:tcPr>
          <w:p>
            <w:pPr>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04" w:type="dxa"/>
            <w:tcBorders>
              <w:tl2br w:val="nil"/>
              <w:tr2bl w:val="nil"/>
            </w:tcBorders>
            <w:shd w:val="clear" w:color="auto" w:fill="auto"/>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夜间</w:t>
            </w:r>
          </w:p>
        </w:tc>
        <w:tc>
          <w:tcPr>
            <w:tcW w:w="1087" w:type="dxa"/>
            <w:tcBorders>
              <w:tl2br w:val="nil"/>
              <w:tr2bl w:val="nil"/>
            </w:tcBorders>
            <w:shd w:val="clear" w:color="auto" w:fill="auto"/>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dB(A)</w:t>
            </w:r>
          </w:p>
        </w:tc>
        <w:tc>
          <w:tcPr>
            <w:tcW w:w="1463"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7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624" w:type="dxa"/>
            <w:tcBorders>
              <w:tl2br w:val="nil"/>
              <w:tr2bl w:val="nil"/>
            </w:tcBorders>
            <w:shd w:val="clear" w:color="auto" w:fill="92D050"/>
            <w:noWrap w:val="0"/>
            <w:vAlign w:val="center"/>
          </w:tcPr>
          <w:p>
            <w:pPr>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c>
          <w:tcPr>
            <w:tcW w:w="1624" w:type="dxa"/>
            <w:gridSpan w:val="2"/>
            <w:tcBorders>
              <w:tl2br w:val="nil"/>
              <w:tr2bl w:val="nil"/>
            </w:tcBorders>
            <w:noWrap w:val="0"/>
            <w:vAlign w:val="center"/>
          </w:tcPr>
          <w:p>
            <w:pPr>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textAlignment w:val="auto"/>
        <w:outlineLvl w:val="9"/>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textAlignment w:val="auto"/>
        <w:outlineLvl w:val="9"/>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宋体" w:hAnsi="宋体" w:eastAsia="宋体" w:cs="宋体"/>
          <w:lang w:val="en-US" w:eastAsia="zh-CN"/>
        </w:rPr>
      </w:pPr>
    </w:p>
    <w:p>
      <w:pPr>
        <w:rPr>
          <w:rFonts w:hint="eastAsia" w:ascii="宋体" w:hAnsi="宋体" w:eastAsia="宋体" w:cs="宋体"/>
          <w:lang w:val="en-US" w:eastAsia="zh-CN"/>
        </w:rPr>
        <w:sectPr>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cols w:space="720" w:num="1"/>
        </w:sectPr>
      </w:pP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right="0" w:rightChars="0"/>
        <w:textAlignment w:val="auto"/>
        <w:rPr>
          <w:rFonts w:hint="eastAsia" w:ascii="宋体" w:hAnsi="宋体" w:eastAsia="宋体" w:cs="宋体"/>
          <w:lang w:val="en-US" w:eastAsia="zh-CN"/>
        </w:rPr>
      </w:pPr>
      <w:bookmarkStart w:id="73" w:name="_Toc7014"/>
      <w:bookmarkStart w:id="74" w:name="_Toc20188"/>
      <w:bookmarkStart w:id="75" w:name="_Toc25047"/>
      <w:r>
        <w:rPr>
          <w:rFonts w:hint="eastAsia" w:ascii="宋体" w:hAnsi="宋体" w:eastAsia="宋体" w:cs="宋体"/>
          <w:lang w:val="en-US" w:eastAsia="zh-CN"/>
        </w:rPr>
        <w:t>验收监测内容</w:t>
      </w:r>
      <w:bookmarkEnd w:id="73"/>
      <w:bookmarkEnd w:id="74"/>
      <w:bookmarkEnd w:id="75"/>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76" w:name="_Toc1825"/>
      <w:bookmarkStart w:id="77" w:name="_Toc28185"/>
      <w:bookmarkStart w:id="78" w:name="_Toc371"/>
      <w:bookmarkStart w:id="79" w:name="_Toc230"/>
      <w:r>
        <w:rPr>
          <w:rFonts w:hint="eastAsia"/>
          <w:sz w:val="24"/>
          <w:szCs w:val="24"/>
          <w:lang w:val="en-US" w:eastAsia="zh-CN"/>
        </w:rPr>
        <w:t>6.1 验收监测期间工程概况</w:t>
      </w:r>
      <w:bookmarkEnd w:id="76"/>
      <w:bookmarkEnd w:id="77"/>
      <w:bookmarkEnd w:id="78"/>
      <w:bookmarkEnd w:id="79"/>
    </w:p>
    <w:p>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验收监测期间</w:t>
      </w:r>
      <w:r>
        <w:rPr>
          <w:rFonts w:hint="eastAsia" w:cs="Times New Roman"/>
          <w:sz w:val="24"/>
          <w:szCs w:val="24"/>
          <w:lang w:eastAsia="zh-CN"/>
        </w:rPr>
        <w:t>，</w:t>
      </w:r>
      <w:r>
        <w:rPr>
          <w:rFonts w:hint="default" w:ascii="Times New Roman" w:hAnsi="Times New Roman" w:cs="Times New Roman"/>
          <w:sz w:val="24"/>
          <w:szCs w:val="24"/>
        </w:rPr>
        <w:t>项目的生产负荷必须达到设计能力的80%</w:t>
      </w:r>
      <w:r>
        <w:rPr>
          <w:rFonts w:hint="eastAsia" w:cs="Times New Roman"/>
          <w:sz w:val="24"/>
          <w:szCs w:val="24"/>
          <w:lang w:eastAsia="zh-CN"/>
        </w:rPr>
        <w:t>，</w:t>
      </w:r>
      <w:r>
        <w:rPr>
          <w:rFonts w:hint="default" w:ascii="Times New Roman" w:hAnsi="Times New Roman" w:cs="Times New Roman"/>
          <w:sz w:val="24"/>
          <w:szCs w:val="24"/>
        </w:rPr>
        <w:t>方可进行现场验收监测</w:t>
      </w:r>
      <w:r>
        <w:rPr>
          <w:rFonts w:hint="eastAsia" w:cs="Times New Roman"/>
          <w:sz w:val="24"/>
          <w:szCs w:val="24"/>
          <w:lang w:eastAsia="zh-CN"/>
        </w:rPr>
        <w:t>，</w:t>
      </w:r>
      <w:r>
        <w:rPr>
          <w:rFonts w:hint="default" w:ascii="Times New Roman" w:hAnsi="Times New Roman" w:cs="Times New Roman"/>
          <w:sz w:val="24"/>
          <w:szCs w:val="24"/>
        </w:rPr>
        <w:t>以保证废气、废水、固废、噪声监测的有效性。验收监测期间实际生产量远远达不到环评设计的要求</w:t>
      </w:r>
      <w:r>
        <w:rPr>
          <w:rFonts w:hint="eastAsia" w:cs="Times New Roman"/>
          <w:sz w:val="24"/>
          <w:szCs w:val="24"/>
          <w:lang w:eastAsia="zh-CN"/>
        </w:rPr>
        <w:t>，</w:t>
      </w:r>
      <w:r>
        <w:rPr>
          <w:rFonts w:hint="default" w:ascii="Times New Roman" w:hAnsi="Times New Roman" w:cs="Times New Roman"/>
          <w:sz w:val="24"/>
          <w:szCs w:val="24"/>
        </w:rPr>
        <w:t>因此根据实际生产量估算验收监测期间工况</w:t>
      </w:r>
      <w:r>
        <w:rPr>
          <w:rFonts w:hint="eastAsia" w:cs="Times New Roman"/>
          <w:sz w:val="24"/>
          <w:szCs w:val="24"/>
          <w:lang w:eastAsia="zh-CN"/>
        </w:rPr>
        <w:t>，</w:t>
      </w:r>
      <w:r>
        <w:rPr>
          <w:rFonts w:hint="default" w:ascii="Times New Roman" w:hAnsi="Times New Roman" w:cs="Times New Roman"/>
          <w:sz w:val="24"/>
          <w:szCs w:val="24"/>
        </w:rPr>
        <w:t>验收监测期间生产量见表</w:t>
      </w:r>
      <w:r>
        <w:rPr>
          <w:rFonts w:hint="eastAsia" w:ascii="Times New Roman" w:hAnsi="Times New Roman" w:cs="Times New Roman"/>
          <w:sz w:val="24"/>
          <w:szCs w:val="24"/>
          <w:lang w:val="en-US" w:eastAsia="zh-CN"/>
        </w:rPr>
        <w:t>6</w:t>
      </w:r>
      <w:r>
        <w:rPr>
          <w:rFonts w:hint="eastAsia" w:cs="Times New Roman"/>
          <w:sz w:val="24"/>
          <w:szCs w:val="24"/>
          <w:lang w:val="en-US" w:eastAsia="zh-CN"/>
        </w:rPr>
        <w:t>-1</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表</w:t>
      </w:r>
      <w:r>
        <w:rPr>
          <w:rFonts w:hint="eastAsia" w:asciiTheme="minorEastAsia" w:hAnsiTheme="minorEastAsia" w:eastAsiaTheme="minorEastAsia" w:cstheme="minorEastAsia"/>
          <w:b/>
          <w:bCs/>
          <w:color w:val="auto"/>
          <w:sz w:val="24"/>
          <w:szCs w:val="24"/>
          <w:lang w:val="en-US" w:eastAsia="zh-CN"/>
        </w:rPr>
        <w:t>6-1</w:t>
      </w:r>
      <w:r>
        <w:rPr>
          <w:rFonts w:hint="eastAsia" w:asciiTheme="minorEastAsia" w:hAnsiTheme="minorEastAsia" w:eastAsiaTheme="minorEastAsia" w:cstheme="minorEastAsia"/>
          <w:b/>
          <w:bCs/>
          <w:color w:val="auto"/>
          <w:sz w:val="24"/>
          <w:szCs w:val="24"/>
        </w:rPr>
        <w:t xml:space="preserve">  监测期间工况</w:t>
      </w:r>
    </w:p>
    <w:tbl>
      <w:tblPr>
        <w:tblStyle w:val="11"/>
        <w:tblW w:w="0" w:type="auto"/>
        <w:tblInd w:w="6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558"/>
        <w:gridCol w:w="25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2020.9.18</w:t>
            </w:r>
          </w:p>
        </w:tc>
        <w:tc>
          <w:tcPr>
            <w:tcW w:w="25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2020.9.19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设计</w:t>
            </w:r>
            <w:r>
              <w:rPr>
                <w:rFonts w:hint="eastAsia" w:ascii="宋体" w:hAnsi="宋体" w:eastAsia="宋体" w:cs="宋体"/>
                <w:sz w:val="21"/>
                <w:szCs w:val="21"/>
              </w:rPr>
              <w:t>日均生产量（</w:t>
            </w:r>
            <w:r>
              <w:rPr>
                <w:rFonts w:hint="eastAsia" w:ascii="宋体" w:hAnsi="宋体" w:eastAsia="宋体" w:cs="宋体"/>
                <w:sz w:val="21"/>
                <w:szCs w:val="21"/>
                <w:lang w:eastAsia="zh-CN"/>
              </w:rPr>
              <w:t>吨</w:t>
            </w:r>
            <w:r>
              <w:rPr>
                <w:rFonts w:hint="eastAsia" w:ascii="宋体" w:hAnsi="宋体" w:eastAsia="宋体" w:cs="宋体"/>
                <w:sz w:val="21"/>
                <w:szCs w:val="21"/>
              </w:rPr>
              <w:t>）</w:t>
            </w:r>
          </w:p>
        </w:tc>
        <w:tc>
          <w:tcPr>
            <w:tcW w:w="507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监测期间生产量（</w:t>
            </w:r>
            <w:r>
              <w:rPr>
                <w:rFonts w:hint="eastAsia" w:ascii="宋体" w:hAnsi="宋体" w:eastAsia="宋体" w:cs="宋体"/>
                <w:sz w:val="21"/>
                <w:szCs w:val="21"/>
                <w:lang w:eastAsia="zh-CN"/>
              </w:rPr>
              <w:t>吨</w:t>
            </w:r>
            <w:r>
              <w:rPr>
                <w:rFonts w:hint="eastAsia" w:ascii="宋体" w:hAnsi="宋体" w:eastAsia="宋体" w:cs="宋体"/>
                <w:sz w:val="21"/>
                <w:szCs w:val="21"/>
              </w:rPr>
              <w:t>）</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8.33</w:t>
            </w:r>
          </w:p>
        </w:tc>
        <w:tc>
          <w:tcPr>
            <w:tcW w:w="25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生产负荷（%）</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83.3%</w:t>
            </w: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5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cs="宋体"/>
                <w:sz w:val="21"/>
                <w:szCs w:val="21"/>
                <w:lang w:val="en-US" w:eastAsia="zh-CN"/>
              </w:rPr>
              <w:t>2.</w:t>
            </w:r>
            <w:r>
              <w:rPr>
                <w:rFonts w:hint="eastAsia" w:ascii="宋体" w:hAnsi="宋体" w:eastAsia="宋体" w:cs="宋体"/>
                <w:sz w:val="21"/>
                <w:szCs w:val="21"/>
                <w:lang w:val="en-US" w:eastAsia="zh-CN"/>
              </w:rPr>
              <w:t>3%</w:t>
            </w:r>
          </w:p>
        </w:tc>
      </w:tr>
    </w:tbl>
    <w:p>
      <w:pPr>
        <w:keepNext w:val="0"/>
        <w:keepLines w:val="0"/>
        <w:pageBreakBefore w:val="0"/>
        <w:widowControl/>
        <w:kinsoku/>
        <w:wordWrap/>
        <w:overflowPunct/>
        <w:topLinePunct w:val="0"/>
        <w:autoSpaceDE/>
        <w:autoSpaceDN/>
        <w:bidi w:val="0"/>
        <w:adjustRightInd/>
        <w:snapToGrid/>
        <w:spacing w:before="161" w:beforeLines="50" w:after="161" w:afterLines="50" w:line="360" w:lineRule="auto"/>
        <w:ind w:firstLine="560"/>
        <w:jc w:val="left"/>
        <w:textAlignment w:val="auto"/>
        <w:outlineLvl w:val="9"/>
        <w:rPr>
          <w:rFonts w:hint="eastAsia"/>
          <w:lang w:val="en-US" w:eastAsia="zh-CN"/>
        </w:rPr>
      </w:pPr>
      <w:r>
        <w:rPr>
          <w:rFonts w:hint="default" w:ascii="Times New Roman" w:hAnsi="Times New Roman" w:cs="Times New Roman"/>
          <w:sz w:val="24"/>
          <w:szCs w:val="24"/>
        </w:rPr>
        <w:t>由表</w:t>
      </w:r>
      <w:r>
        <w:rPr>
          <w:rFonts w:hint="eastAsia" w:ascii="Times New Roman" w:hAnsi="Times New Roman" w:cs="Times New Roman"/>
          <w:sz w:val="24"/>
          <w:szCs w:val="24"/>
          <w:lang w:val="en-US" w:eastAsia="zh-CN"/>
        </w:rPr>
        <w:t>6</w:t>
      </w:r>
      <w:r>
        <w:rPr>
          <w:rFonts w:hint="eastAsia" w:cs="Times New Roman"/>
          <w:sz w:val="24"/>
          <w:szCs w:val="24"/>
          <w:lang w:val="en-US" w:eastAsia="zh-CN"/>
        </w:rPr>
        <w:t>-1</w:t>
      </w:r>
      <w:r>
        <w:rPr>
          <w:rFonts w:hint="default" w:ascii="Times New Roman" w:hAnsi="Times New Roman" w:cs="Times New Roman"/>
          <w:sz w:val="24"/>
          <w:szCs w:val="24"/>
        </w:rPr>
        <w:t>可知该验收监测期间工况满足验收监测要求。</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textAlignment w:val="auto"/>
        <w:rPr>
          <w:rFonts w:hint="eastAsia" w:ascii="宋体" w:hAnsi="宋体" w:eastAsia="宋体" w:cs="宋体"/>
          <w:sz w:val="24"/>
          <w:szCs w:val="24"/>
          <w:lang w:val="en-US" w:eastAsia="zh-CN"/>
        </w:rPr>
      </w:pPr>
      <w:bookmarkStart w:id="80" w:name="_Toc17871"/>
      <w:bookmarkStart w:id="81" w:name="_Toc2129"/>
      <w:r>
        <w:rPr>
          <w:rFonts w:hint="eastAsia" w:ascii="宋体" w:hAnsi="宋体" w:eastAsia="宋体" w:cs="宋体"/>
          <w:sz w:val="24"/>
          <w:szCs w:val="24"/>
          <w:lang w:val="en-US" w:eastAsia="zh-CN"/>
        </w:rPr>
        <w:t>6.</w:t>
      </w:r>
      <w:r>
        <w:rPr>
          <w:rFonts w:hint="eastAsia" w:cs="宋体"/>
          <w:sz w:val="24"/>
          <w:szCs w:val="24"/>
          <w:lang w:val="en-US" w:eastAsia="zh-CN"/>
        </w:rPr>
        <w:t>2</w:t>
      </w:r>
      <w:r>
        <w:rPr>
          <w:rFonts w:hint="eastAsia" w:ascii="宋体" w:hAnsi="宋体" w:eastAsia="宋体" w:cs="宋体"/>
          <w:sz w:val="24"/>
          <w:szCs w:val="24"/>
          <w:lang w:val="en-US" w:eastAsia="zh-CN"/>
        </w:rPr>
        <w:t xml:space="preserve"> 验收监测点位图</w:t>
      </w:r>
      <w:bookmarkEnd w:id="80"/>
      <w:bookmarkEnd w:id="81"/>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82" w:name="_Toc17321"/>
      <w:r>
        <w:rPr>
          <w:rFonts w:hint="eastAsia"/>
          <w:sz w:val="24"/>
          <w:szCs w:val="24"/>
          <w:lang w:val="en-US" w:eastAsia="zh-CN"/>
        </w:rPr>
        <w:t>6.3废气监测点位及监测内容</w:t>
      </w:r>
      <w:bookmarkEnd w:id="82"/>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废气</w:t>
      </w:r>
      <w:r>
        <w:rPr>
          <w:rFonts w:hint="eastAsia" w:asciiTheme="minorEastAsia" w:hAnsiTheme="minorEastAsia" w:eastAsiaTheme="minorEastAsia" w:cstheme="minorEastAsia"/>
        </w:rPr>
        <w:t>污染</w:t>
      </w:r>
      <w:r>
        <w:rPr>
          <w:rFonts w:hint="eastAsia" w:asciiTheme="minorEastAsia" w:hAnsiTheme="minorEastAsia" w:eastAsiaTheme="minorEastAsia" w:cstheme="minorEastAsia"/>
          <w:lang w:eastAsia="zh-CN"/>
        </w:rPr>
        <w:t>源主要监测因子及监测频次情况见表</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p>
    <w:p>
      <w:pPr>
        <w:keepNext w:val="0"/>
        <w:keepLines w:val="0"/>
        <w:pageBreakBefore w:val="0"/>
        <w:widowControl/>
        <w:kinsoku/>
        <w:wordWrap/>
        <w:overflowPunct/>
        <w:topLinePunct w:val="0"/>
        <w:autoSpaceDE/>
        <w:autoSpaceDN/>
        <w:bidi w:val="0"/>
        <w:adjustRightInd/>
        <w:snapToGrid/>
        <w:spacing w:before="0" w:after="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表</w:t>
      </w:r>
      <w:r>
        <w:rPr>
          <w:rFonts w:hint="eastAsia" w:asciiTheme="minorEastAsia" w:hAnsiTheme="minorEastAsia" w:eastAsiaTheme="minorEastAsia" w:cstheme="minorEastAsia"/>
          <w:b/>
          <w:bCs/>
          <w:lang w:val="en-US" w:eastAsia="zh-CN"/>
        </w:rPr>
        <w:t>6-2</w:t>
      </w:r>
      <w:r>
        <w:rPr>
          <w:rFonts w:hint="eastAsia" w:asciiTheme="minorEastAsia" w:hAnsiTheme="minorEastAsia" w:eastAsiaTheme="minorEastAsia" w:cstheme="minorEastAsia"/>
          <w:b/>
          <w:bCs/>
        </w:rPr>
        <w:t xml:space="preserve"> 废气监测内容</w:t>
      </w:r>
    </w:p>
    <w:tbl>
      <w:tblPr>
        <w:tblStyle w:val="11"/>
        <w:tblW w:w="8420" w:type="dxa"/>
        <w:tblInd w:w="8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54"/>
        <w:gridCol w:w="1235"/>
        <w:gridCol w:w="1902"/>
        <w:gridCol w:w="1132"/>
        <w:gridCol w:w="11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污染源设备</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监测点位</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监测因子</w:t>
            </w:r>
          </w:p>
        </w:tc>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监测频次</w:t>
            </w:r>
          </w:p>
        </w:tc>
        <w:tc>
          <w:tcPr>
            <w:tcW w:w="1132"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监测点数（个）</w:t>
            </w:r>
          </w:p>
        </w:tc>
        <w:tc>
          <w:tcPr>
            <w:tcW w:w="1101"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监测数量（个）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厂界四周</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厂界上风向</w:t>
            </w:r>
            <w:r>
              <w:rPr>
                <w:rFonts w:hint="eastAsia" w:asciiTheme="minorEastAsia" w:hAnsiTheme="minorEastAsia" w:eastAsiaTheme="minorEastAsia" w:cstheme="minorEastAsia"/>
                <w:sz w:val="21"/>
                <w:szCs w:val="21"/>
                <w:lang w:val="en-US" w:eastAsia="zh-CN"/>
              </w:rPr>
              <w:t>1个，下风向3个</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3次/天，监测2天</w:t>
            </w:r>
          </w:p>
        </w:tc>
        <w:tc>
          <w:tcPr>
            <w:tcW w:w="1132"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101"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83" w:name="_Toc15131"/>
      <w:bookmarkStart w:id="84" w:name="_Toc4445"/>
      <w:bookmarkStart w:id="85" w:name="_Toc3031"/>
      <w:bookmarkStart w:id="86" w:name="_Toc26828"/>
      <w:r>
        <w:rPr>
          <w:rFonts w:hint="eastAsia"/>
          <w:sz w:val="24"/>
          <w:szCs w:val="24"/>
          <w:lang w:val="en-US" w:eastAsia="zh-CN"/>
        </w:rPr>
        <w:t>6.4 噪声监测点位及内容</w:t>
      </w:r>
      <w:bookmarkEnd w:id="83"/>
      <w:bookmarkEnd w:id="84"/>
      <w:bookmarkEnd w:id="85"/>
      <w:bookmarkEnd w:id="86"/>
    </w:p>
    <w:p>
      <w:pPr>
        <w:keepNext w:val="0"/>
        <w:keepLines w:val="0"/>
        <w:pageBreakBefore w:val="0"/>
        <w:widowControl/>
        <w:kinsoku/>
        <w:wordWrap/>
        <w:overflowPunct/>
        <w:topLinePunct w:val="0"/>
        <w:autoSpaceDE/>
        <w:autoSpaceDN/>
        <w:bidi w:val="0"/>
        <w:adjustRightInd/>
        <w:snapToGrid/>
        <w:spacing w:before="0" w:after="0"/>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项目区四周噪声排放</w:t>
      </w:r>
      <w:r>
        <w:rPr>
          <w:rFonts w:hint="eastAsia" w:asciiTheme="minorEastAsia" w:hAnsiTheme="minorEastAsia" w:eastAsiaTheme="minorEastAsia" w:cstheme="minorEastAsia"/>
        </w:rPr>
        <w:t>环境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噪声监测</w:t>
      </w:r>
      <w:r>
        <w:rPr>
          <w:rFonts w:hint="eastAsia" w:asciiTheme="minorEastAsia" w:hAnsiTheme="minorEastAsia" w:eastAsiaTheme="minorEastAsia" w:cstheme="minorEastAsia"/>
          <w:lang w:val="en-US" w:eastAsia="zh-CN"/>
        </w:rPr>
        <w:t>点位及</w:t>
      </w:r>
      <w:r>
        <w:rPr>
          <w:rFonts w:hint="eastAsia" w:asciiTheme="minorEastAsia" w:hAnsiTheme="minorEastAsia" w:eastAsiaTheme="minorEastAsia" w:cstheme="minorEastAsia"/>
        </w:rPr>
        <w:t>内容见表</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表</w:t>
      </w:r>
      <w:r>
        <w:rPr>
          <w:rFonts w:hint="eastAsia" w:asciiTheme="minorEastAsia" w:hAnsiTheme="minorEastAsia" w:eastAsiaTheme="minorEastAsia" w:cstheme="minorEastAsia"/>
          <w:b/>
          <w:bCs/>
          <w:lang w:val="en-US" w:eastAsia="zh-CN"/>
        </w:rPr>
        <w:t>6</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 xml:space="preserve">3 </w:t>
      </w:r>
      <w:r>
        <w:rPr>
          <w:rFonts w:hint="eastAsia" w:asciiTheme="minorEastAsia" w:hAnsiTheme="minorEastAsia" w:eastAsiaTheme="minorEastAsia" w:cstheme="minorEastAsia"/>
          <w:b/>
          <w:bCs/>
          <w:lang w:eastAsia="zh-CN"/>
        </w:rPr>
        <w:t>厂界环境噪声</w:t>
      </w:r>
      <w:r>
        <w:rPr>
          <w:rFonts w:hint="eastAsia" w:asciiTheme="minorEastAsia" w:hAnsiTheme="minorEastAsia" w:eastAsiaTheme="minorEastAsia" w:cstheme="minorEastAsia"/>
          <w:b/>
          <w:bCs/>
        </w:rPr>
        <w:t>监测内容</w:t>
      </w:r>
    </w:p>
    <w:tbl>
      <w:tblPr>
        <w:tblStyle w:val="11"/>
        <w:tblW w:w="8440" w:type="dxa"/>
        <w:tblInd w:w="154"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810"/>
        <w:gridCol w:w="1241"/>
        <w:gridCol w:w="1631"/>
        <w:gridCol w:w="2019"/>
        <w:gridCol w:w="1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662" w:hRule="atLeast"/>
        </w:trPr>
        <w:tc>
          <w:tcPr>
            <w:tcW w:w="18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污染源</w:t>
            </w:r>
            <w:r>
              <w:rPr>
                <w:rFonts w:hint="eastAsia" w:asciiTheme="minorEastAsia" w:hAnsiTheme="minorEastAsia" w:eastAsiaTheme="minorEastAsia" w:cstheme="minorEastAsia"/>
                <w:sz w:val="21"/>
                <w:szCs w:val="21"/>
                <w:lang w:eastAsia="zh-CN"/>
              </w:rPr>
              <w:t>名称</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监测点位</w:t>
            </w:r>
          </w:p>
        </w:tc>
        <w:tc>
          <w:tcPr>
            <w:tcW w:w="16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监测频次</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监测点位（个）</w:t>
            </w:r>
          </w:p>
        </w:tc>
        <w:tc>
          <w:tcPr>
            <w:tcW w:w="17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监测数量（个）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610" w:hRule="atLeast"/>
        </w:trPr>
        <w:tc>
          <w:tcPr>
            <w:tcW w:w="18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厂界环境噪声</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厂界四周</w:t>
            </w:r>
          </w:p>
        </w:tc>
        <w:tc>
          <w:tcPr>
            <w:tcW w:w="16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昼夜各1次</w:t>
            </w:r>
            <w:r>
              <w:rPr>
                <w:rFonts w:hint="eastAsia" w:asciiTheme="minorEastAsia" w:hAnsiTheme="minorEastAsia" w:eastAsiaTheme="minorEastAsia" w:cstheme="minorEastAsia"/>
                <w:sz w:val="21"/>
                <w:szCs w:val="21"/>
                <w:lang w:eastAsia="zh-CN"/>
              </w:rPr>
              <w:t>，监测</w:t>
            </w:r>
            <w:r>
              <w:rPr>
                <w:rFonts w:hint="eastAsia" w:asciiTheme="minorEastAsia" w:hAnsiTheme="minorEastAsia" w:eastAsiaTheme="minorEastAsia" w:cstheme="minorEastAsia"/>
                <w:sz w:val="21"/>
                <w:szCs w:val="21"/>
                <w:lang w:val="en-US" w:eastAsia="zh-CN"/>
              </w:rPr>
              <w:t>2天</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Theme="minorEastAsia" w:hAnsiTheme="minorEastAsia" w:eastAsiaTheme="minorEastAsia" w:cstheme="minorEastAsia"/>
          <w:lang w:val="en-US" w:eastAsia="zh-CN"/>
        </w:rPr>
      </w:pPr>
      <w:bookmarkStart w:id="87" w:name="_Toc3627"/>
      <w:bookmarkStart w:id="88" w:name="_Toc2675"/>
      <w:bookmarkStart w:id="89" w:name="_Toc12972"/>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Theme="minorEastAsia" w:hAnsiTheme="minorEastAsia" w:eastAsiaTheme="minorEastAsia" w:cstheme="minorEastAsia"/>
          <w:lang w:val="en-US" w:eastAsia="zh-CN"/>
        </w:rPr>
      </w:pPr>
      <w:bookmarkStart w:id="90" w:name="_Toc15371"/>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Theme="minorEastAsia" w:hAnsiTheme="minorEastAsia" w:eastAsiaTheme="minorEastAsia" w:cstheme="minorEastAsia"/>
          <w:lang w:val="en-US" w:eastAsia="zh-CN"/>
        </w:rPr>
      </w:pPr>
      <w:bookmarkStart w:id="155" w:name="_GoBack"/>
      <w:bookmarkEnd w:id="155"/>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验收监测质量保证及质量控制</w:t>
      </w:r>
      <w:bookmarkEnd w:id="87"/>
      <w:bookmarkEnd w:id="88"/>
      <w:bookmarkEnd w:id="89"/>
      <w:bookmarkEnd w:id="90"/>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91" w:name="_Toc29582"/>
      <w:bookmarkStart w:id="92" w:name="_Toc29688"/>
      <w:bookmarkStart w:id="93" w:name="_Toc26465"/>
      <w:bookmarkStart w:id="94" w:name="_Toc18579"/>
      <w:r>
        <w:rPr>
          <w:rFonts w:hint="eastAsia"/>
          <w:sz w:val="24"/>
          <w:szCs w:val="24"/>
          <w:lang w:val="en-US" w:eastAsia="zh-CN"/>
        </w:rPr>
        <w:t>7.1</w:t>
      </w:r>
      <w:r>
        <w:rPr>
          <w:rFonts w:hint="eastAsia"/>
          <w:sz w:val="24"/>
          <w:szCs w:val="24"/>
        </w:rPr>
        <w:t>验收监测</w:t>
      </w:r>
      <w:r>
        <w:rPr>
          <w:rFonts w:hint="eastAsia"/>
          <w:sz w:val="24"/>
          <w:szCs w:val="24"/>
          <w:lang w:val="en-US" w:eastAsia="zh-CN"/>
        </w:rPr>
        <w:t>分析方法与监测仪器</w:t>
      </w:r>
      <w:bookmarkEnd w:id="91"/>
      <w:bookmarkEnd w:id="92"/>
      <w:bookmarkEnd w:id="93"/>
      <w:bookmarkEnd w:id="94"/>
    </w:p>
    <w:p>
      <w:pPr>
        <w:pStyle w:val="5"/>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sz w:val="24"/>
          <w:szCs w:val="24"/>
          <w:lang w:val="en-US" w:eastAsia="zh-CN"/>
        </w:rPr>
        <w:t xml:space="preserve">表7-1 </w:t>
      </w:r>
      <w:r>
        <w:rPr>
          <w:rFonts w:hint="eastAsia" w:asciiTheme="minorEastAsia" w:hAnsiTheme="minorEastAsia" w:eastAsiaTheme="minorEastAsia" w:cstheme="minorEastAsia"/>
          <w:b/>
          <w:bCs/>
          <w:sz w:val="24"/>
          <w:szCs w:val="24"/>
        </w:rPr>
        <w:t>验收监测</w:t>
      </w:r>
      <w:r>
        <w:rPr>
          <w:rFonts w:hint="eastAsia" w:asciiTheme="minorEastAsia" w:hAnsiTheme="minorEastAsia" w:eastAsiaTheme="minorEastAsia" w:cstheme="minorEastAsia"/>
          <w:b/>
          <w:bCs/>
          <w:sz w:val="24"/>
          <w:szCs w:val="24"/>
          <w:lang w:val="en-US" w:eastAsia="zh-CN"/>
        </w:rPr>
        <w:t>分析方法与监测仪器</w:t>
      </w:r>
    </w:p>
    <w:tbl>
      <w:tblPr>
        <w:tblStyle w:val="12"/>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62"/>
        <w:gridCol w:w="2928"/>
        <w:gridCol w:w="36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w:t>
            </w:r>
          </w:p>
        </w:tc>
        <w:tc>
          <w:tcPr>
            <w:tcW w:w="29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分析方法</w:t>
            </w:r>
          </w:p>
        </w:tc>
        <w:tc>
          <w:tcPr>
            <w:tcW w:w="36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仪器名称、型号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颗粒物</w:t>
            </w:r>
          </w:p>
        </w:tc>
        <w:tc>
          <w:tcPr>
            <w:tcW w:w="29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18"/>
                <w:sz w:val="21"/>
                <w:szCs w:val="21"/>
                <w:lang w:val="en-US" w:eastAsia="zh-CN"/>
              </w:rPr>
              <w:t>GB/T 15432-1995《环境空气总悬浮物的测定 重量法》</w:t>
            </w:r>
          </w:p>
        </w:tc>
        <w:tc>
          <w:tcPr>
            <w:tcW w:w="36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lang w:val="en-US" w:eastAsia="zh-CN"/>
              </w:rPr>
              <w:t>崂应2030型中流量智能TSP采样器、</w:t>
            </w:r>
            <w:r>
              <w:rPr>
                <w:rFonts w:hint="eastAsia" w:asciiTheme="minorEastAsia" w:hAnsiTheme="minorEastAsia" w:eastAsiaTheme="minorEastAsia" w:cstheme="minorEastAsia"/>
                <w:bCs/>
                <w:color w:val="000000"/>
                <w:sz w:val="21"/>
                <w:szCs w:val="21"/>
              </w:rPr>
              <w:t>崂应20</w:t>
            </w:r>
            <w:r>
              <w:rPr>
                <w:rFonts w:hint="eastAsia" w:asciiTheme="minorEastAsia" w:hAnsiTheme="minorEastAsia" w:eastAsiaTheme="minorEastAsia" w:cstheme="minorEastAsia"/>
                <w:bCs/>
                <w:color w:val="000000"/>
                <w:sz w:val="21"/>
                <w:szCs w:val="21"/>
                <w:lang w:val="en-US" w:eastAsia="zh-CN"/>
              </w:rPr>
              <w:t>5</w:t>
            </w:r>
            <w:r>
              <w:rPr>
                <w:rFonts w:hint="eastAsia" w:asciiTheme="minorEastAsia" w:hAnsiTheme="minorEastAsia" w:eastAsiaTheme="minorEastAsia" w:cstheme="minorEastAsia"/>
                <w:bCs/>
                <w:color w:val="000000"/>
                <w:sz w:val="21"/>
                <w:szCs w:val="21"/>
              </w:rPr>
              <w:t>0型空气/智能TSP综合采样器</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sz w:val="21"/>
                <w:szCs w:val="21"/>
              </w:rPr>
              <w:t>HPD-150A</w:t>
            </w:r>
            <w:r>
              <w:rPr>
                <w:rFonts w:hint="eastAsia" w:asciiTheme="minorEastAsia" w:hAnsiTheme="minorEastAsia" w:eastAsiaTheme="minorEastAsia" w:cstheme="minorEastAsia"/>
                <w:color w:val="000000"/>
                <w:sz w:val="21"/>
                <w:szCs w:val="21"/>
              </w:rPr>
              <w:t>恒温恒湿培养箱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ME55/02</w:t>
            </w:r>
            <w:r>
              <w:rPr>
                <w:rFonts w:hint="eastAsia" w:asciiTheme="minorEastAsia" w:hAnsiTheme="minorEastAsia" w:eastAsiaTheme="minorEastAsia" w:cstheme="minorEastAsia"/>
                <w:sz w:val="21"/>
                <w:szCs w:val="21"/>
                <w:lang w:eastAsia="zh-CN"/>
              </w:rPr>
              <w:t>电子</w:t>
            </w:r>
            <w:r>
              <w:rPr>
                <w:rFonts w:hint="eastAsia" w:asciiTheme="minorEastAsia" w:hAnsiTheme="minorEastAsia" w:eastAsiaTheme="minorEastAsia" w:cstheme="minorEastAsia"/>
                <w:sz w:val="21"/>
                <w:szCs w:val="21"/>
              </w:rPr>
              <w:t>天平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噪声</w:t>
            </w:r>
          </w:p>
        </w:tc>
        <w:tc>
          <w:tcPr>
            <w:tcW w:w="2928" w:type="dxa"/>
            <w:tcBorders>
              <w:tl2br w:val="nil"/>
              <w:tr2bl w:val="nil"/>
            </w:tcBorders>
            <w:vAlign w:val="center"/>
          </w:tcPr>
          <w:p>
            <w:pPr>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color w:val="000000"/>
                <w:sz w:val="21"/>
                <w:szCs w:val="21"/>
              </w:rPr>
              <w:t xml:space="preserve">GB </w:t>
            </w:r>
            <w:r>
              <w:rPr>
                <w:rFonts w:hint="eastAsia" w:asciiTheme="minorEastAsia" w:hAnsiTheme="minorEastAsia" w:eastAsiaTheme="minorEastAsia" w:cstheme="minorEastAsia"/>
                <w:bCs/>
                <w:color w:val="000000"/>
                <w:sz w:val="21"/>
                <w:szCs w:val="21"/>
                <w:lang w:val="en-US" w:eastAsia="zh-CN"/>
              </w:rPr>
              <w:t>12348</w:t>
            </w:r>
            <w:r>
              <w:rPr>
                <w:rFonts w:hint="eastAsia" w:asciiTheme="minorEastAsia" w:hAnsiTheme="minorEastAsia" w:eastAsiaTheme="minorEastAsia" w:cstheme="minorEastAsia"/>
                <w:bCs/>
                <w:color w:val="000000"/>
                <w:sz w:val="21"/>
                <w:szCs w:val="21"/>
              </w:rPr>
              <w:t>-2008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rPr>
              <w:t>工业企业厂界环境噪声排放标准</w:t>
            </w:r>
            <w:r>
              <w:rPr>
                <w:rFonts w:hint="eastAsia" w:asciiTheme="minorEastAsia" w:hAnsiTheme="minorEastAsia" w:eastAsiaTheme="minorEastAsia" w:cstheme="minorEastAsia"/>
                <w:sz w:val="21"/>
                <w:szCs w:val="21"/>
                <w:lang w:val="en-US" w:eastAsia="zh-CN"/>
              </w:rPr>
              <w:t>》</w:t>
            </w:r>
          </w:p>
        </w:tc>
        <w:tc>
          <w:tcPr>
            <w:tcW w:w="36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color w:val="000000"/>
                <w:sz w:val="21"/>
                <w:szCs w:val="21"/>
              </w:rPr>
              <w:t>AWA5688多功能声级计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气象资料</w:t>
            </w:r>
          </w:p>
        </w:tc>
        <w:tc>
          <w:tcPr>
            <w:tcW w:w="29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36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TRM-GPS气象五参数、DMY3空盒气压表</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95" w:name="_Toc29558"/>
      <w:bookmarkStart w:id="96" w:name="_Toc6217"/>
      <w:bookmarkStart w:id="97" w:name="_Toc28414"/>
      <w:bookmarkStart w:id="98" w:name="_Toc26453"/>
      <w:r>
        <w:rPr>
          <w:rFonts w:hint="eastAsia"/>
          <w:sz w:val="24"/>
          <w:szCs w:val="24"/>
          <w:lang w:val="en-US" w:eastAsia="zh-CN"/>
        </w:rPr>
        <w:t>7.2 人员能力</w:t>
      </w:r>
      <w:bookmarkEnd w:id="95"/>
      <w:bookmarkEnd w:id="96"/>
      <w:bookmarkEnd w:id="97"/>
      <w:bookmarkEnd w:id="98"/>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参加竣工验收监测采样和实验分析人员，均通过岗位考核并持证上岗；验收报告编制人员持有中国环境总站颁发的验收培训合格证。</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99" w:name="_Toc14890"/>
      <w:bookmarkStart w:id="100" w:name="_Toc17148"/>
      <w:bookmarkStart w:id="101" w:name="_Toc4633"/>
      <w:bookmarkStart w:id="102" w:name="_Toc6007"/>
      <w:r>
        <w:rPr>
          <w:rFonts w:hint="eastAsia"/>
          <w:sz w:val="24"/>
          <w:szCs w:val="24"/>
          <w:lang w:val="en-US" w:eastAsia="zh-CN"/>
        </w:rPr>
        <w:t>7.3 气体监测分析过程中的质量保证和质量控制</w:t>
      </w:r>
      <w:bookmarkEnd w:id="99"/>
      <w:bookmarkEnd w:id="100"/>
      <w:bookmarkEnd w:id="101"/>
      <w:bookmarkEnd w:id="102"/>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监测前质控措施：①废气监测的质量保证按照国家环保局发布的有关环境监测技术规范要求进行全过程质量控制。气体采样严格按照《固定污染源排气中颗粒物测定与气态污染物采样方法》（GB/T16157-1996）执行。监测仪器经计量部门检验并在有效期内使用，监测人员持证上岗，监测数据经三级审核；②现场监测前，制定现场监测质控方案，并由质控室派专人进行现场质控；③大气采样器、噪声仪，具有现场测试数据打印功能。</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2.大气采样仪在进入现场前对采样仪流量计、仪器内置的温度、压力等参数进行校核。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3.进入现场的气象因素测量仪器需满足测量要求，且在计量检定周期内。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监测中质控措施：①有组织废气在测试时，保证其采样断面的测点数、采样量符合标准、规范要求，现场打印测试数据；②有组织废气在采样前对仪器连接做气密性检查，对在测试环境恶劣的条件下使用后的仪器，及时检查仪器传感器性能；③无组织废气在现场采样、测试时，按各监测项目质控要求，采集一定数量的现场空白样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5.监测后质控措施：①监测后数据采取三级审核制，监测数据统一由质控室审核、出具；②</w:t>
      </w:r>
      <w:r>
        <w:rPr>
          <w:rFonts w:hint="eastAsia" w:asciiTheme="minorEastAsia" w:hAnsiTheme="minorEastAsia" w:eastAsiaTheme="minorEastAsia" w:cstheme="minorEastAsia"/>
          <w:sz w:val="24"/>
          <w:szCs w:val="24"/>
        </w:rPr>
        <w:t>监测数据未正式出具前，不以任何方式告知被监测方。</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rPr>
      </w:pPr>
      <w:bookmarkStart w:id="103" w:name="_Toc15914"/>
      <w:bookmarkStart w:id="104" w:name="_Toc30860"/>
      <w:bookmarkStart w:id="105" w:name="_Toc12147"/>
      <w:bookmarkStart w:id="106" w:name="_Toc17635"/>
      <w:r>
        <w:rPr>
          <w:rFonts w:hint="eastAsia"/>
          <w:sz w:val="24"/>
          <w:szCs w:val="24"/>
          <w:lang w:val="en-US" w:eastAsia="zh-CN"/>
        </w:rPr>
        <w:t xml:space="preserve">7.4 </w:t>
      </w:r>
      <w:r>
        <w:rPr>
          <w:rFonts w:hint="eastAsia"/>
          <w:sz w:val="24"/>
          <w:szCs w:val="24"/>
        </w:rPr>
        <w:t>噪声监测分析过程中的质量保证和质量控制</w:t>
      </w:r>
      <w:bookmarkEnd w:id="103"/>
      <w:bookmarkEnd w:id="104"/>
      <w:bookmarkEnd w:id="105"/>
      <w:bookmarkEnd w:id="106"/>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监测过程严格按《工业企业厂界环境噪声排放标准》（GB12348-2008）中有关规定进行。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调查工业企业平面布置，了解其主要噪声污染源，主要设备开机数量及运行情况、布局及分布等，调查室内声源、露天声源及工作运行时段；</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了解厂界四周噪声敏感点情况和主要噪声源的特性；</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4.监测时使用经计量部门检定、并在有效使用期内的声级计；</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5.声级计在测试前后用标准声源进行校准，测量前后仪器的灵敏度相差不大于 0.3dB，若大于 0.3dB 则测试数据无效；</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6.噪声统计分析仪使用时加防风罩，监测时气象条件无雪、无雨、风速小于 5m/s，现场采样和测试时该项目正常生产。</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7.监测人员持证上岗，测试仪器均按检定规程检定合格，并在有效期内，监测数据严格实行三级审核制度。</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Theme="minorEastAsia" w:hAnsiTheme="minorEastAsia" w:eastAsiaTheme="minorEastAsia" w:cstheme="minorEastAsia"/>
          <w:lang w:val="en-US" w:eastAsia="zh-CN"/>
        </w:rPr>
      </w:pPr>
      <w:bookmarkStart w:id="107" w:name="_Toc3982"/>
      <w:bookmarkStart w:id="108" w:name="_Toc15892"/>
      <w:bookmarkStart w:id="109" w:name="_Toc19981"/>
    </w:p>
    <w:p>
      <w:pPr>
        <w:rPr>
          <w:rFonts w:hint="eastAsia" w:asciiTheme="minorEastAsia" w:hAnsiTheme="minorEastAsia" w:eastAsiaTheme="minorEastAsia" w:cstheme="minorEastAsia"/>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Theme="minorEastAsia" w:hAnsiTheme="minorEastAsia" w:eastAsiaTheme="minorEastAsia" w:cstheme="minorEastAsia"/>
          <w:lang w:val="en-US" w:eastAsia="zh-CN"/>
        </w:rPr>
      </w:pPr>
      <w:bookmarkStart w:id="110" w:name="_Toc30190"/>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八、验收监测结果及评价</w:t>
      </w:r>
      <w:bookmarkEnd w:id="107"/>
      <w:bookmarkEnd w:id="108"/>
      <w:bookmarkEnd w:id="109"/>
      <w:bookmarkEnd w:id="110"/>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111" w:name="_Toc17509"/>
      <w:bookmarkStart w:id="112" w:name="_Toc14891"/>
      <w:bookmarkStart w:id="113" w:name="_Toc28489"/>
      <w:bookmarkStart w:id="114" w:name="_Toc13776"/>
      <w:r>
        <w:rPr>
          <w:rFonts w:hint="eastAsia"/>
          <w:sz w:val="24"/>
          <w:szCs w:val="24"/>
          <w:lang w:val="en-US" w:eastAsia="zh-CN"/>
        </w:rPr>
        <w:t>8.1 废气监测结果及分析</w:t>
      </w:r>
      <w:bookmarkEnd w:id="111"/>
      <w:bookmarkEnd w:id="112"/>
      <w:bookmarkEnd w:id="113"/>
      <w:bookmarkEnd w:id="114"/>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r>
        <w:rPr>
          <w:rFonts w:hint="default" w:ascii="Times New Roman" w:hAnsi="Times New Roman" w:cs="Times New Roman"/>
          <w:color w:val="auto"/>
          <w:sz w:val="24"/>
          <w:szCs w:val="24"/>
          <w:lang w:eastAsia="zh-CN"/>
        </w:rPr>
        <w:t>本项目废水主要</w:t>
      </w:r>
      <w:r>
        <w:rPr>
          <w:rFonts w:hint="eastAsia" w:ascii="Times New Roman" w:hAnsi="Times New Roman" w:cs="Times New Roman"/>
          <w:color w:val="auto"/>
          <w:sz w:val="24"/>
          <w:szCs w:val="24"/>
          <w:lang w:val="en-US" w:eastAsia="zh-CN"/>
        </w:rPr>
        <w:t>无组织废气监测结果见表8-1</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outlineLvl w:val="9"/>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表8-1 无组织废气监测结果</w:t>
      </w:r>
    </w:p>
    <w:tbl>
      <w:tblPr>
        <w:tblStyle w:val="11"/>
        <w:tblW w:w="85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66"/>
        <w:gridCol w:w="900"/>
        <w:gridCol w:w="896"/>
        <w:gridCol w:w="919"/>
        <w:gridCol w:w="862"/>
        <w:gridCol w:w="919"/>
        <w:gridCol w:w="938"/>
        <w:gridCol w:w="600"/>
        <w:gridCol w:w="7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69"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w:t>
            </w:r>
          </w:p>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866"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5434" w:type="dxa"/>
            <w:gridSpan w:val="6"/>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分析结果</w:t>
            </w:r>
          </w:p>
        </w:tc>
        <w:tc>
          <w:tcPr>
            <w:tcW w:w="600"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限值</w:t>
            </w:r>
          </w:p>
        </w:tc>
        <w:tc>
          <w:tcPr>
            <w:tcW w:w="733" w:type="dxa"/>
            <w:vMerge w:val="restart"/>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达标</w:t>
            </w:r>
          </w:p>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9"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866"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2715" w:type="dxa"/>
            <w:gridSpan w:val="3"/>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cs="宋体"/>
                <w:sz w:val="21"/>
                <w:szCs w:val="21"/>
                <w:lang w:val="en-US" w:eastAsia="zh-CN"/>
              </w:rPr>
              <w:t>2020年</w:t>
            </w:r>
            <w:r>
              <w:rPr>
                <w:rFonts w:hint="eastAsia" w:ascii="宋体" w:hAnsi="宋体" w:cs="宋体"/>
                <w:sz w:val="21"/>
                <w:szCs w:val="21"/>
                <w:lang w:val="en-US" w:eastAsia="zh-CN"/>
              </w:rPr>
              <w:t>09月18日</w:t>
            </w:r>
          </w:p>
        </w:tc>
        <w:tc>
          <w:tcPr>
            <w:tcW w:w="2719" w:type="dxa"/>
            <w:gridSpan w:val="3"/>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cs="宋体"/>
                <w:sz w:val="21"/>
                <w:szCs w:val="21"/>
                <w:lang w:val="en-US" w:eastAsia="zh-CN"/>
              </w:rPr>
              <w:t>2020年</w:t>
            </w:r>
            <w:r>
              <w:rPr>
                <w:rFonts w:hint="eastAsia" w:ascii="宋体" w:hAnsi="宋体" w:eastAsia="宋体" w:cs="宋体"/>
                <w:sz w:val="21"/>
                <w:szCs w:val="21"/>
                <w:lang w:val="en-US" w:eastAsia="zh-CN"/>
              </w:rPr>
              <w:t>09月19日</w:t>
            </w:r>
          </w:p>
        </w:tc>
        <w:tc>
          <w:tcPr>
            <w:tcW w:w="600"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733"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02" w:type="dxa"/>
            <w:gridSpan w:val="10"/>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bCs/>
                <w:sz w:val="21"/>
                <w:szCs w:val="21"/>
              </w:rPr>
              <w:t>01</w:t>
            </w:r>
            <w:r>
              <w:rPr>
                <w:rFonts w:hint="eastAsia" w:asciiTheme="minorEastAsia" w:hAnsiTheme="minorEastAsia" w:eastAsiaTheme="minorEastAsia" w:cstheme="minorEastAsia"/>
                <w:bCs/>
                <w:sz w:val="21"/>
                <w:szCs w:val="21"/>
                <w:lang w:eastAsia="zh-CN"/>
              </w:rPr>
              <w:t>上风向</w:t>
            </w:r>
            <w:r>
              <w:rPr>
                <w:rFonts w:hint="eastAsia" w:asciiTheme="minorEastAsia" w:hAnsiTheme="minorEastAsia" w:eastAsiaTheme="minorEastAsia" w:cstheme="minorEastAsia"/>
                <w:bCs/>
                <w:sz w:val="21"/>
                <w:szCs w:val="21"/>
                <w:lang w:val="en-US" w:eastAsia="zh-CN"/>
              </w:rPr>
              <w:t xml:space="preserve">  </w:t>
            </w:r>
            <w:r>
              <w:rPr>
                <w:rFonts w:hint="eastAsia" w:ascii="宋体" w:hAnsi="宋体" w:cs="宋体"/>
                <w:bCs/>
                <w:color w:val="000000"/>
                <w:kern w:val="2"/>
                <w:sz w:val="24"/>
                <w:szCs w:val="24"/>
                <w:lang w:val="en-US" w:eastAsia="zh-CN" w:bidi="ar-SA"/>
              </w:rPr>
              <w:t>经度86.285036，纬度41.825640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7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00"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10:00</w:t>
            </w:r>
          </w:p>
        </w:tc>
        <w:tc>
          <w:tcPr>
            <w:tcW w:w="896"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14:00</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17:00</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宋体" w:hAnsi="宋体" w:eastAsia="宋体"/>
                <w:color w:val="000000"/>
                <w:sz w:val="21"/>
                <w:szCs w:val="21"/>
                <w:lang w:val="en-US" w:eastAsia="zh-CN"/>
              </w:rPr>
              <w:t>10:00</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宋体" w:hAnsi="宋体" w:eastAsia="宋体"/>
                <w:color w:val="000000"/>
                <w:sz w:val="21"/>
                <w:szCs w:val="21"/>
                <w:lang w:val="en-US" w:eastAsia="zh-CN"/>
              </w:rPr>
              <w:t>14:00</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宋体" w:hAnsi="宋体" w:eastAsia="宋体"/>
                <w:color w:val="000000"/>
                <w:sz w:val="21"/>
                <w:szCs w:val="21"/>
                <w:lang w:val="en-US" w:eastAsia="zh-CN"/>
              </w:rPr>
              <w:t>17:00</w:t>
            </w:r>
          </w:p>
        </w:tc>
        <w:tc>
          <w:tcPr>
            <w:tcW w:w="1333"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9"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66"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900"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0.255</w:t>
            </w:r>
          </w:p>
        </w:tc>
        <w:tc>
          <w:tcPr>
            <w:tcW w:w="896"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0.253</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0.252</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0.252</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0.253</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0.257</w:t>
            </w:r>
          </w:p>
        </w:tc>
        <w:tc>
          <w:tcPr>
            <w:tcW w:w="60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33" w:type="dxa"/>
            <w:noWrap w:val="0"/>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502" w:type="dxa"/>
            <w:gridSpan w:val="10"/>
            <w:noWrap w:val="0"/>
            <w:vAlign w:val="center"/>
          </w:tcPr>
          <w:p>
            <w:pPr>
              <w:spacing w:line="24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02</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1#  经度86.284078，纬度41.826996</w:t>
            </w:r>
          </w:p>
          <w:p>
            <w:pPr>
              <w:spacing w:line="240" w:lineRule="exact"/>
              <w:jc w:val="center"/>
              <w:rPr>
                <w:rFonts w:hint="eastAsia" w:asciiTheme="minorEastAsia" w:hAnsiTheme="minorEastAsia" w:eastAsiaTheme="minorEastAsia" w:cstheme="minorEastAsia"/>
                <w:bCs/>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7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00" w:type="dxa"/>
            <w:noWrap w:val="0"/>
            <w:vAlign w:val="center"/>
          </w:tcPr>
          <w:p>
            <w:pPr>
              <w:spacing w:line="240" w:lineRule="exact"/>
              <w:jc w:val="both"/>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10:10</w:t>
            </w:r>
          </w:p>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olor w:val="000000"/>
                <w:sz w:val="21"/>
                <w:szCs w:val="21"/>
                <w:lang w:val="en-US" w:eastAsia="zh-CN"/>
              </w:rPr>
              <w:t>10:10</w:t>
            </w:r>
          </w:p>
        </w:tc>
        <w:tc>
          <w:tcPr>
            <w:tcW w:w="896" w:type="dxa"/>
            <w:noWrap w:val="0"/>
            <w:vAlign w:val="center"/>
          </w:tcPr>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olor w:val="000000"/>
                <w:sz w:val="21"/>
                <w:szCs w:val="21"/>
                <w:lang w:val="en-US" w:eastAsia="zh-CN"/>
              </w:rPr>
              <w:t>14:10</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olor w:val="000000"/>
                <w:sz w:val="21"/>
                <w:szCs w:val="21"/>
                <w:lang w:val="en-US" w:eastAsia="zh-CN"/>
              </w:rPr>
              <w:t>17:10</w:t>
            </w:r>
          </w:p>
        </w:tc>
        <w:tc>
          <w:tcPr>
            <w:tcW w:w="862" w:type="dxa"/>
            <w:noWrap w:val="0"/>
            <w:vAlign w:val="center"/>
          </w:tcPr>
          <w:p>
            <w:pPr>
              <w:spacing w:line="240" w:lineRule="exact"/>
              <w:jc w:val="both"/>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10:10</w:t>
            </w:r>
          </w:p>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olor w:val="000000"/>
                <w:sz w:val="21"/>
                <w:szCs w:val="21"/>
                <w:lang w:val="en-US" w:eastAsia="zh-CN"/>
              </w:rPr>
              <w:t>10:10</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olor w:val="000000"/>
                <w:sz w:val="21"/>
                <w:szCs w:val="21"/>
                <w:lang w:val="en-US" w:eastAsia="zh-CN"/>
              </w:rPr>
              <w:t>14:10</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olor w:val="000000"/>
                <w:sz w:val="21"/>
                <w:szCs w:val="21"/>
                <w:lang w:val="en-US" w:eastAsia="zh-CN"/>
              </w:rPr>
              <w:t>17:10</w:t>
            </w:r>
          </w:p>
        </w:tc>
        <w:tc>
          <w:tcPr>
            <w:tcW w:w="1333"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9"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66"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900"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0.255</w:t>
            </w:r>
          </w:p>
        </w:tc>
        <w:tc>
          <w:tcPr>
            <w:tcW w:w="896"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0.255</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0.255</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0.253</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0.255</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sz w:val="21"/>
                <w:szCs w:val="21"/>
                <w:lang w:val="en-US" w:eastAsia="zh-CN"/>
              </w:rPr>
              <w:t>0.258</w:t>
            </w:r>
          </w:p>
        </w:tc>
        <w:tc>
          <w:tcPr>
            <w:tcW w:w="60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33"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502" w:type="dxa"/>
            <w:gridSpan w:val="10"/>
            <w:noWrap w:val="0"/>
            <w:vAlign w:val="center"/>
          </w:tcPr>
          <w:p>
            <w:pPr>
              <w:spacing w:line="24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Cs/>
                <w:sz w:val="21"/>
                <w:szCs w:val="21"/>
              </w:rPr>
              <w:t>03</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 xml:space="preserve">2# </w:t>
            </w:r>
            <w:r>
              <w:rPr>
                <w:rFonts w:hint="eastAsia" w:ascii="宋体" w:hAnsi="宋体" w:cs="宋体"/>
                <w:bCs/>
                <w:color w:val="000000"/>
                <w:kern w:val="2"/>
                <w:sz w:val="24"/>
                <w:szCs w:val="24"/>
                <w:lang w:val="en-US" w:eastAsia="zh-CN" w:bidi="ar-SA"/>
              </w:rPr>
              <w:t>经度86.282925，纬度41.826870</w:t>
            </w:r>
            <w:r>
              <w:rPr>
                <w:rFonts w:hint="eastAsia" w:asciiTheme="minorEastAsia" w:hAnsiTheme="minorEastAsia" w:eastAsiaTheme="minorEastAsia" w:cstheme="minorEastAsia"/>
                <w:bCs/>
                <w:sz w:val="21"/>
                <w:szCs w:val="21"/>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7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00" w:type="dxa"/>
            <w:noWrap w:val="0"/>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10：20</w:t>
            </w:r>
          </w:p>
        </w:tc>
        <w:tc>
          <w:tcPr>
            <w:tcW w:w="896" w:type="dxa"/>
            <w:noWrap w:val="0"/>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14：20</w:t>
            </w:r>
          </w:p>
        </w:tc>
        <w:tc>
          <w:tcPr>
            <w:tcW w:w="919" w:type="dxa"/>
            <w:noWrap w:val="0"/>
            <w:vAlign w:val="center"/>
          </w:tcPr>
          <w:p>
            <w:pPr>
              <w:spacing w:line="240" w:lineRule="exact"/>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17：20</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10：20</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14：20</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17：20</w:t>
            </w:r>
          </w:p>
        </w:tc>
        <w:tc>
          <w:tcPr>
            <w:tcW w:w="1333"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9"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66"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900" w:type="dxa"/>
            <w:noWrap w:val="0"/>
            <w:vAlign w:val="center"/>
          </w:tcPr>
          <w:p>
            <w:pPr>
              <w:spacing w:line="240" w:lineRule="exact"/>
              <w:ind w:left="0" w:leftChars="0" w:right="0" w:rightChars="0"/>
              <w:jc w:val="center"/>
              <w:rPr>
                <w:rFonts w:hint="eastAsia" w:ascii="宋体" w:hAnsi="宋体" w:eastAsia="宋体" w:cs="宋体"/>
                <w:color w:val="000000"/>
                <w:sz w:val="21"/>
                <w:szCs w:val="21"/>
                <w:lang w:val="en-US" w:eastAsia="zh-CN" w:bidi="zh-CN"/>
              </w:rPr>
            </w:pPr>
            <w:r>
              <w:rPr>
                <w:rFonts w:hint="eastAsia" w:ascii="宋体" w:hAnsi="宋体" w:eastAsia="宋体"/>
                <w:color w:val="000000"/>
                <w:sz w:val="21"/>
                <w:szCs w:val="21"/>
                <w:lang w:val="en-US" w:eastAsia="zh-CN"/>
              </w:rPr>
              <w:t>0.257</w:t>
            </w:r>
          </w:p>
        </w:tc>
        <w:tc>
          <w:tcPr>
            <w:tcW w:w="896" w:type="dxa"/>
            <w:noWrap w:val="0"/>
            <w:vAlign w:val="center"/>
          </w:tcPr>
          <w:p>
            <w:pPr>
              <w:spacing w:line="240" w:lineRule="exact"/>
              <w:ind w:left="0" w:leftChars="0" w:right="0" w:rightChars="0"/>
              <w:jc w:val="center"/>
              <w:rPr>
                <w:rFonts w:hint="eastAsia" w:ascii="宋体" w:hAnsi="宋体" w:eastAsia="宋体" w:cs="宋体"/>
                <w:color w:val="000000"/>
                <w:sz w:val="21"/>
                <w:szCs w:val="21"/>
                <w:lang w:val="en-US" w:eastAsia="zh-CN" w:bidi="zh-CN"/>
              </w:rPr>
            </w:pPr>
            <w:r>
              <w:rPr>
                <w:rFonts w:hint="eastAsia" w:ascii="宋体" w:hAnsi="宋体" w:eastAsia="宋体"/>
                <w:color w:val="000000"/>
                <w:sz w:val="21"/>
                <w:szCs w:val="21"/>
                <w:lang w:val="en-US" w:eastAsia="zh-CN"/>
              </w:rPr>
              <w:t>0.258</w:t>
            </w:r>
          </w:p>
        </w:tc>
        <w:tc>
          <w:tcPr>
            <w:tcW w:w="919" w:type="dxa"/>
            <w:noWrap w:val="0"/>
            <w:vAlign w:val="center"/>
          </w:tcPr>
          <w:p>
            <w:pPr>
              <w:spacing w:line="240" w:lineRule="exact"/>
              <w:ind w:left="0" w:leftChars="0" w:right="0" w:rightChars="0"/>
              <w:jc w:val="center"/>
              <w:rPr>
                <w:rFonts w:hint="eastAsia" w:ascii="宋体" w:hAnsi="宋体" w:eastAsia="宋体" w:cs="宋体"/>
                <w:color w:val="000000"/>
                <w:sz w:val="21"/>
                <w:szCs w:val="21"/>
                <w:lang w:val="en-US" w:eastAsia="zh-CN" w:bidi="zh-CN"/>
              </w:rPr>
            </w:pPr>
            <w:r>
              <w:rPr>
                <w:rFonts w:hint="eastAsia" w:ascii="宋体" w:hAnsi="宋体" w:eastAsia="宋体"/>
                <w:color w:val="000000"/>
                <w:sz w:val="21"/>
                <w:szCs w:val="21"/>
                <w:lang w:val="en-US" w:eastAsia="zh-CN"/>
              </w:rPr>
              <w:t>0.261</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kern w:val="2"/>
                <w:sz w:val="21"/>
                <w:szCs w:val="21"/>
                <w:lang w:val="en-US" w:eastAsia="zh-CN" w:bidi="ar-SA"/>
              </w:rPr>
              <w:t>0.253</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kern w:val="2"/>
                <w:sz w:val="21"/>
                <w:szCs w:val="21"/>
                <w:lang w:val="en-US" w:eastAsia="zh-CN" w:bidi="ar-SA"/>
              </w:rPr>
              <w:t>0.257</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kern w:val="2"/>
                <w:sz w:val="21"/>
                <w:szCs w:val="21"/>
                <w:lang w:val="en-US" w:eastAsia="zh-CN" w:bidi="ar-SA"/>
              </w:rPr>
              <w:t>0.260</w:t>
            </w:r>
          </w:p>
        </w:tc>
        <w:tc>
          <w:tcPr>
            <w:tcW w:w="60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33"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502" w:type="dxa"/>
            <w:gridSpan w:val="10"/>
            <w:noWrap w:val="0"/>
            <w:vAlign w:val="center"/>
          </w:tcPr>
          <w:p>
            <w:pPr>
              <w:spacing w:line="24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Cs/>
                <w:sz w:val="21"/>
                <w:szCs w:val="21"/>
              </w:rPr>
              <w:t>04</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 xml:space="preserve">3#  </w:t>
            </w:r>
            <w:r>
              <w:rPr>
                <w:rFonts w:hint="eastAsia" w:ascii="宋体" w:hAnsi="宋体" w:cs="宋体"/>
                <w:bCs/>
                <w:color w:val="000000"/>
                <w:kern w:val="2"/>
                <w:sz w:val="24"/>
                <w:szCs w:val="24"/>
                <w:lang w:val="en-US" w:eastAsia="zh-CN" w:bidi="ar-SA"/>
              </w:rPr>
              <w:t>经度86.283721，纬度41.826017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735" w:type="dxa"/>
            <w:gridSpan w:val="2"/>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00" w:type="dxa"/>
            <w:noWrap w:val="0"/>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10：30</w:t>
            </w:r>
          </w:p>
        </w:tc>
        <w:tc>
          <w:tcPr>
            <w:tcW w:w="896" w:type="dxa"/>
            <w:noWrap w:val="0"/>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14：30</w:t>
            </w:r>
          </w:p>
        </w:tc>
        <w:tc>
          <w:tcPr>
            <w:tcW w:w="919" w:type="dxa"/>
            <w:noWrap w:val="0"/>
            <w:vAlign w:val="center"/>
          </w:tcPr>
          <w:p>
            <w:pPr>
              <w:spacing w:line="240" w:lineRule="exact"/>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17：30</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10：30</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14：30</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17：30</w:t>
            </w:r>
          </w:p>
        </w:tc>
        <w:tc>
          <w:tcPr>
            <w:tcW w:w="1333"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9"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66"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900" w:type="dxa"/>
            <w:noWrap w:val="0"/>
            <w:vAlign w:val="center"/>
          </w:tcPr>
          <w:p>
            <w:pPr>
              <w:spacing w:line="240" w:lineRule="exact"/>
              <w:ind w:left="0" w:leftChars="0" w:right="0" w:rightChars="0"/>
              <w:jc w:val="center"/>
              <w:rPr>
                <w:rFonts w:hint="eastAsia" w:ascii="宋体" w:hAnsi="宋体" w:eastAsia="宋体" w:cs="宋体"/>
                <w:color w:val="000000"/>
                <w:sz w:val="21"/>
                <w:szCs w:val="21"/>
                <w:lang w:val="en-US" w:eastAsia="zh-CN" w:bidi="zh-CN"/>
              </w:rPr>
            </w:pPr>
            <w:r>
              <w:rPr>
                <w:rFonts w:hint="eastAsia" w:ascii="宋体" w:hAnsi="宋体" w:eastAsia="宋体"/>
                <w:color w:val="000000"/>
                <w:sz w:val="21"/>
                <w:szCs w:val="21"/>
                <w:lang w:val="en-US" w:eastAsia="zh-CN"/>
              </w:rPr>
              <w:t>0.257</w:t>
            </w:r>
          </w:p>
        </w:tc>
        <w:tc>
          <w:tcPr>
            <w:tcW w:w="896" w:type="dxa"/>
            <w:noWrap w:val="0"/>
            <w:vAlign w:val="center"/>
          </w:tcPr>
          <w:p>
            <w:pPr>
              <w:spacing w:line="240" w:lineRule="exact"/>
              <w:ind w:left="0" w:leftChars="0" w:right="0" w:rightChars="0"/>
              <w:jc w:val="center"/>
              <w:rPr>
                <w:rFonts w:hint="eastAsia" w:ascii="宋体" w:hAnsi="宋体" w:eastAsia="宋体" w:cs="宋体"/>
                <w:color w:val="000000"/>
                <w:sz w:val="21"/>
                <w:szCs w:val="21"/>
                <w:lang w:val="en-US" w:eastAsia="zh-CN" w:bidi="zh-CN"/>
              </w:rPr>
            </w:pPr>
            <w:r>
              <w:rPr>
                <w:rFonts w:hint="eastAsia" w:ascii="宋体" w:hAnsi="宋体" w:eastAsia="宋体"/>
                <w:color w:val="000000"/>
                <w:sz w:val="21"/>
                <w:szCs w:val="21"/>
                <w:lang w:val="en-US" w:eastAsia="zh-CN"/>
              </w:rPr>
              <w:t>0.260</w:t>
            </w:r>
          </w:p>
        </w:tc>
        <w:tc>
          <w:tcPr>
            <w:tcW w:w="919" w:type="dxa"/>
            <w:noWrap w:val="0"/>
            <w:vAlign w:val="center"/>
          </w:tcPr>
          <w:p>
            <w:pPr>
              <w:spacing w:line="240" w:lineRule="exact"/>
              <w:ind w:left="0" w:leftChars="0" w:right="0" w:rightChars="0"/>
              <w:jc w:val="center"/>
              <w:rPr>
                <w:rFonts w:hint="eastAsia" w:ascii="宋体" w:hAnsi="宋体" w:eastAsia="宋体" w:cs="宋体"/>
                <w:color w:val="000000"/>
                <w:sz w:val="21"/>
                <w:szCs w:val="21"/>
                <w:lang w:val="en-US" w:eastAsia="zh-CN" w:bidi="zh-CN"/>
              </w:rPr>
            </w:pPr>
            <w:r>
              <w:rPr>
                <w:rFonts w:hint="eastAsia" w:ascii="宋体" w:hAnsi="宋体" w:eastAsia="宋体"/>
                <w:color w:val="000000"/>
                <w:sz w:val="21"/>
                <w:szCs w:val="21"/>
                <w:lang w:val="en-US" w:eastAsia="zh-CN"/>
              </w:rPr>
              <w:t>0.262</w:t>
            </w:r>
          </w:p>
        </w:tc>
        <w:tc>
          <w:tcPr>
            <w:tcW w:w="862"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kern w:val="2"/>
                <w:sz w:val="21"/>
                <w:szCs w:val="21"/>
                <w:lang w:val="en-US" w:eastAsia="zh-CN" w:bidi="ar-SA"/>
              </w:rPr>
              <w:t>0.255</w:t>
            </w:r>
          </w:p>
        </w:tc>
        <w:tc>
          <w:tcPr>
            <w:tcW w:w="919"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kern w:val="2"/>
                <w:sz w:val="21"/>
                <w:szCs w:val="21"/>
                <w:lang w:val="en-US" w:eastAsia="zh-CN" w:bidi="ar-SA"/>
              </w:rPr>
              <w:t>0.257</w:t>
            </w:r>
          </w:p>
        </w:tc>
        <w:tc>
          <w:tcPr>
            <w:tcW w:w="938" w:type="dxa"/>
            <w:noWrap w:val="0"/>
            <w:vAlign w:val="center"/>
          </w:tcPr>
          <w:p>
            <w:pPr>
              <w:spacing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olor w:val="000000"/>
                <w:kern w:val="2"/>
                <w:sz w:val="21"/>
                <w:szCs w:val="21"/>
                <w:lang w:val="en-US" w:eastAsia="zh-CN" w:bidi="ar-SA"/>
              </w:rPr>
              <w:t>0.260</w:t>
            </w:r>
          </w:p>
        </w:tc>
        <w:tc>
          <w:tcPr>
            <w:tcW w:w="60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33" w:type="dxa"/>
            <w:noWrap w:val="0"/>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bl>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eastAsia="zh-CN"/>
        </w:rPr>
      </w:pPr>
      <w:r>
        <w:rPr>
          <w:rFonts w:hint="default" w:ascii="Times New Roman" w:hAnsi="Times New Roman" w:cs="Times New Roman" w:eastAsiaTheme="minorEastAsia"/>
          <w:lang w:val="en-US" w:eastAsia="zh-CN"/>
        </w:rPr>
        <w:t>由表8-</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lang w:val="en-US" w:eastAsia="zh-CN"/>
        </w:rPr>
        <w:t xml:space="preserve"> 无组织废气监测结果可知，大气污染物最大值</w:t>
      </w:r>
      <w:r>
        <w:rPr>
          <w:rFonts w:hint="eastAsia" w:ascii="Times New Roman" w:hAnsi="Times New Roman" w:cs="Times New Roman" w:eastAsiaTheme="minorEastAsia"/>
          <w:lang w:val="en-US" w:eastAsia="zh-CN"/>
        </w:rPr>
        <w:t>0.262</w:t>
      </w:r>
      <w:r>
        <w:rPr>
          <w:rFonts w:hint="default" w:ascii="Times New Roman" w:hAnsi="Times New Roman" w:cs="Times New Roman" w:eastAsiaTheme="minorEastAsia"/>
          <w:lang w:val="en-US" w:eastAsia="zh-CN"/>
        </w:rPr>
        <w:t>mg/m</w:t>
      </w:r>
      <w:r>
        <w:rPr>
          <w:rFonts w:hint="default" w:ascii="Times New Roman" w:hAnsi="Times New Roman" w:cs="Times New Roman" w:eastAsiaTheme="minorEastAsia"/>
          <w:vertAlign w:val="superscript"/>
          <w:lang w:val="en-US" w:eastAsia="zh-CN"/>
        </w:rPr>
        <w:t>3</w:t>
      </w:r>
      <w:r>
        <w:rPr>
          <w:rFonts w:hint="default" w:ascii="Times New Roman" w:hAnsi="Times New Roman" w:cs="Times New Roman" w:eastAsiaTheme="minorEastAsia"/>
          <w:vertAlign w:val="baseline"/>
          <w:lang w:val="en-US" w:eastAsia="zh-CN"/>
        </w:rPr>
        <w:t>，满足</w:t>
      </w:r>
      <w:r>
        <w:rPr>
          <w:rFonts w:hint="default" w:ascii="Times New Roman" w:hAnsi="Times New Roman" w:cs="Times New Roman" w:eastAsiaTheme="minorEastAsia"/>
        </w:rPr>
        <w:t>《大气污染物综合排放标准》（GB 16297-1996）</w:t>
      </w:r>
      <w:r>
        <w:rPr>
          <w:rFonts w:hint="default" w:ascii="Times New Roman" w:hAnsi="Times New Roman" w:cs="Times New Roman" w:eastAsiaTheme="minorEastAsia"/>
          <w:lang w:eastAsia="zh-CN"/>
        </w:rPr>
        <w:t>中</w:t>
      </w:r>
      <w:r>
        <w:rPr>
          <w:rFonts w:hint="default" w:ascii="Times New Roman" w:hAnsi="Times New Roman" w:cs="Times New Roman" w:eastAsiaTheme="minorEastAsia"/>
        </w:rPr>
        <w:t>无组织</w:t>
      </w:r>
      <w:r>
        <w:rPr>
          <w:rFonts w:hint="default" w:ascii="Times New Roman" w:hAnsi="Times New Roman" w:cs="Times New Roman" w:eastAsiaTheme="minorEastAsia"/>
          <w:lang w:eastAsia="zh-CN"/>
        </w:rPr>
        <w:t>颗粒物</w:t>
      </w:r>
      <w:r>
        <w:rPr>
          <w:rFonts w:hint="default" w:ascii="Times New Roman" w:hAnsi="Times New Roman" w:cs="Times New Roman" w:eastAsiaTheme="minorEastAsia"/>
        </w:rPr>
        <w:t>排放标准</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1.0mg/m</w:t>
      </w:r>
      <w:r>
        <w:rPr>
          <w:rFonts w:hint="default" w:ascii="Times New Roman" w:hAnsi="Times New Roman" w:cs="Times New Roman" w:eastAsiaTheme="minorEastAsia"/>
          <w:vertAlign w:val="superscript"/>
          <w:lang w:val="en-US" w:eastAsia="zh-CN"/>
        </w:rPr>
        <w:t>3</w:t>
      </w:r>
      <w:r>
        <w:rPr>
          <w:rFonts w:hint="eastAsia" w:asciiTheme="minorEastAsia" w:hAnsiTheme="minorEastAsia" w:eastAsiaTheme="minorEastAsia" w:cstheme="minorEastAsia"/>
          <w:lang w:eastAsia="zh-CN"/>
        </w:rPr>
        <w:t>）的限值要求；</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115" w:name="_Toc14672"/>
      <w:bookmarkStart w:id="116" w:name="_Toc13640"/>
      <w:bookmarkStart w:id="117" w:name="_Toc2949"/>
      <w:bookmarkStart w:id="118" w:name="_Toc12548"/>
      <w:r>
        <w:rPr>
          <w:rFonts w:hint="eastAsia"/>
          <w:sz w:val="24"/>
          <w:szCs w:val="24"/>
          <w:lang w:val="en-US" w:eastAsia="zh-CN"/>
        </w:rPr>
        <w:t>8.2 噪声监测结果及分析</w:t>
      </w:r>
      <w:bookmarkEnd w:id="115"/>
      <w:bookmarkEnd w:id="116"/>
      <w:bookmarkEnd w:id="117"/>
      <w:bookmarkEnd w:id="118"/>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lang w:val="en-US" w:eastAsia="zh-CN"/>
        </w:rPr>
      </w:pPr>
      <w:r>
        <w:rPr>
          <w:rFonts w:hint="default" w:ascii="Times New Roman" w:hAnsi="Times New Roman" w:cs="Times New Roman"/>
          <w:color w:val="000000"/>
          <w:sz w:val="24"/>
          <w:szCs w:val="24"/>
        </w:rPr>
        <w:t>本次验收</w:t>
      </w:r>
      <w:r>
        <w:rPr>
          <w:rFonts w:hint="eastAsia" w:cs="Times New Roman"/>
          <w:color w:val="000000"/>
          <w:sz w:val="24"/>
          <w:szCs w:val="24"/>
          <w:lang w:eastAsia="zh-CN"/>
        </w:rPr>
        <w:t>厂界环境</w:t>
      </w:r>
      <w:r>
        <w:rPr>
          <w:rFonts w:hint="default" w:ascii="Times New Roman" w:hAnsi="Times New Roman" w:cs="Times New Roman"/>
          <w:color w:val="000000"/>
          <w:sz w:val="24"/>
          <w:szCs w:val="24"/>
        </w:rPr>
        <w:t>噪声监测结果见表</w:t>
      </w:r>
      <w:r>
        <w:rPr>
          <w:rFonts w:hint="eastAsia"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w:t>
      </w:r>
      <w:r>
        <w:rPr>
          <w:rFonts w:hint="eastAsia"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rPr>
        <w:t>。</w:t>
      </w:r>
      <w:r>
        <w:rPr>
          <w:rFonts w:hint="default" w:ascii="Times New Roman" w:hAnsi="Times New Roman" w:eastAsia="黑体" w:cs="Times New Roman"/>
          <w:color w:val="000000"/>
          <w:sz w:val="24"/>
          <w:szCs w:val="24"/>
        </w:rPr>
        <w:t xml:space="preserve">  </w:t>
      </w:r>
    </w:p>
    <w:p>
      <w:pPr>
        <w:ind w:left="0" w:leftChars="0" w:firstLine="0" w:firstLineChars="0"/>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表8-2 噪声检测结果</w:t>
      </w:r>
    </w:p>
    <w:tbl>
      <w:tblPr>
        <w:tblStyle w:val="11"/>
        <w:tblW w:w="0" w:type="auto"/>
        <w:tblInd w:w="13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61"/>
        <w:gridCol w:w="1608"/>
        <w:gridCol w:w="1214"/>
        <w:gridCol w:w="2117"/>
        <w:gridCol w:w="1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w:t>
            </w:r>
          </w:p>
        </w:tc>
        <w:tc>
          <w:tcPr>
            <w:tcW w:w="166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监</w:t>
            </w:r>
            <w:r>
              <w:rPr>
                <w:rFonts w:hint="default" w:ascii="Times New Roman" w:hAnsi="Times New Roman" w:cs="Times New Roman"/>
                <w:color w:val="000000"/>
                <w:sz w:val="21"/>
                <w:szCs w:val="21"/>
              </w:rPr>
              <w:t>测日期</w:t>
            </w:r>
          </w:p>
        </w:tc>
        <w:tc>
          <w:tcPr>
            <w:tcW w:w="121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监测点位</w:t>
            </w:r>
          </w:p>
        </w:tc>
        <w:tc>
          <w:tcPr>
            <w:tcW w:w="4109"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监</w:t>
            </w:r>
            <w:r>
              <w:rPr>
                <w:rFonts w:hint="default" w:ascii="Times New Roman" w:hAnsi="Times New Roman" w:cs="Times New Roman"/>
                <w:color w:val="000000"/>
                <w:sz w:val="21"/>
                <w:szCs w:val="21"/>
              </w:rPr>
              <w:t>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2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21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厂界环境</w:t>
            </w:r>
            <w:r>
              <w:rPr>
                <w:rFonts w:hint="default" w:ascii="Times New Roman" w:hAnsi="Times New Roman" w:cs="Times New Roman"/>
                <w:color w:val="000000"/>
                <w:sz w:val="21"/>
                <w:szCs w:val="21"/>
              </w:rPr>
              <w:t>噪声</w:t>
            </w:r>
          </w:p>
        </w:tc>
        <w:tc>
          <w:tcPr>
            <w:tcW w:w="166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宋体" w:hAnsi="宋体" w:cs="宋体"/>
                <w:color w:val="000000"/>
                <w:sz w:val="18"/>
                <w:szCs w:val="18"/>
                <w:lang w:val="en-US" w:eastAsia="zh-CN"/>
              </w:rPr>
              <w:t>2020年09月18日</w:t>
            </w: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东</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48.2</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南</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47.6</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西</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47.7</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北</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48.2</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18"/>
                <w:szCs w:val="18"/>
                <w:lang w:val="en-US" w:eastAsia="zh-CN"/>
              </w:rPr>
              <w:t>43.3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限值</w:t>
            </w: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r>
              <w:rPr>
                <w:rFonts w:hint="eastAsia" w:ascii="Times New Roman" w:hAnsi="Times New Roman" w:cs="Times New Roman"/>
                <w:sz w:val="21"/>
                <w:szCs w:val="21"/>
                <w:lang w:val="en-US" w:eastAsia="zh-CN"/>
              </w:rPr>
              <w:t>0</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是否达标</w:t>
            </w: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达标</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监测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160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lang w:eastAsia="zh-CN"/>
              </w:rPr>
              <w:t>监</w:t>
            </w:r>
            <w:r>
              <w:rPr>
                <w:rFonts w:hint="eastAsia" w:ascii="宋体" w:hAnsi="宋体" w:eastAsia="宋体" w:cs="宋体"/>
                <w:color w:val="000000"/>
                <w:sz w:val="21"/>
                <w:szCs w:val="21"/>
              </w:rPr>
              <w:t>测日期</w:t>
            </w:r>
          </w:p>
        </w:tc>
        <w:tc>
          <w:tcPr>
            <w:tcW w:w="121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监测点位</w:t>
            </w:r>
          </w:p>
        </w:tc>
        <w:tc>
          <w:tcPr>
            <w:tcW w:w="41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监测值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60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2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昼间</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lang w:eastAsia="zh-CN"/>
              </w:rPr>
              <w:t>厂界环境噪声</w:t>
            </w:r>
          </w:p>
        </w:tc>
        <w:tc>
          <w:tcPr>
            <w:tcW w:w="160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color w:val="000000"/>
                <w:sz w:val="18"/>
                <w:szCs w:val="18"/>
                <w:lang w:val="en-US" w:eastAsia="zh-CN"/>
              </w:rPr>
              <w:t>2020年09月19日</w:t>
            </w: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东</w:t>
            </w:r>
          </w:p>
        </w:tc>
        <w:tc>
          <w:tcPr>
            <w:tcW w:w="2117"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47.8</w:t>
            </w:r>
          </w:p>
        </w:tc>
        <w:tc>
          <w:tcPr>
            <w:tcW w:w="1992"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60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南</w:t>
            </w:r>
          </w:p>
        </w:tc>
        <w:tc>
          <w:tcPr>
            <w:tcW w:w="2117"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48.1</w:t>
            </w:r>
          </w:p>
        </w:tc>
        <w:tc>
          <w:tcPr>
            <w:tcW w:w="1992"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60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西</w:t>
            </w:r>
          </w:p>
        </w:tc>
        <w:tc>
          <w:tcPr>
            <w:tcW w:w="2117"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47.5</w:t>
            </w:r>
          </w:p>
        </w:tc>
        <w:tc>
          <w:tcPr>
            <w:tcW w:w="1992"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60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北</w:t>
            </w:r>
          </w:p>
        </w:tc>
        <w:tc>
          <w:tcPr>
            <w:tcW w:w="2117"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47.9</w:t>
            </w:r>
          </w:p>
        </w:tc>
        <w:tc>
          <w:tcPr>
            <w:tcW w:w="1992" w:type="dxa"/>
            <w:tcBorders>
              <w:tl2br w:val="nil"/>
              <w:tr2bl w:val="nil"/>
            </w:tcBorders>
            <w:noWrap w:val="0"/>
            <w:vAlign w:val="center"/>
          </w:tcPr>
          <w:p>
            <w:pPr>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lang w:val="en-US" w:eastAsia="zh-CN"/>
              </w:rPr>
              <w:t>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限值</w:t>
            </w: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2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是否达标</w:t>
            </w: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达标</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达标</w:t>
            </w:r>
          </w:p>
        </w:tc>
      </w:tr>
    </w:tbl>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由表8-4噪声监测结果可知：</w:t>
      </w:r>
      <w:r>
        <w:rPr>
          <w:rFonts w:hint="eastAsia" w:asciiTheme="minorEastAsia" w:hAnsiTheme="minorEastAsia" w:eastAsiaTheme="minorEastAsia" w:cstheme="minorEastAsia"/>
          <w:sz w:val="24"/>
          <w:szCs w:val="24"/>
        </w:rPr>
        <w:t>厂界噪声昼间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48.2</w:t>
      </w:r>
      <w:r>
        <w:rPr>
          <w:rFonts w:hint="eastAsia" w:asciiTheme="minorEastAsia" w:hAnsiTheme="minorEastAsia" w:eastAsiaTheme="minorEastAsia" w:cstheme="minorEastAsia"/>
          <w:sz w:val="24"/>
          <w:szCs w:val="24"/>
        </w:rPr>
        <w:t>dB（A），夜间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44.1</w:t>
      </w:r>
      <w:r>
        <w:rPr>
          <w:rFonts w:hint="eastAsia" w:asciiTheme="minorEastAsia" w:hAnsiTheme="minorEastAsia" w:eastAsiaTheme="minorEastAsia" w:cstheme="minorEastAsia"/>
          <w:sz w:val="24"/>
          <w:szCs w:val="24"/>
        </w:rPr>
        <w:t>dB（A）， 满足《工业企业厂界环境噪声排放标准》（GB12348-2008）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类</w:t>
      </w:r>
      <w:r>
        <w:rPr>
          <w:rFonts w:hint="default" w:ascii="Times New Roman" w:hAnsi="Times New Roman" w:eastAsia="宋体" w:cs="Times New Roman"/>
          <w:color w:val="auto"/>
          <w:sz w:val="24"/>
          <w:szCs w:val="24"/>
          <w:lang w:eastAsia="zh-CN"/>
        </w:rPr>
        <w:t>（昼间</w:t>
      </w:r>
      <w:r>
        <w:rPr>
          <w:rFonts w:hint="default" w:ascii="Times New Roman" w:hAnsi="Times New Roman" w:eastAsia="宋体" w:cs="Times New Roman"/>
          <w:color w:val="auto"/>
          <w:sz w:val="24"/>
          <w:szCs w:val="24"/>
          <w:lang w:val="en-US" w:eastAsia="zh-CN"/>
        </w:rPr>
        <w:t>6</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000000"/>
          <w:sz w:val="24"/>
          <w:szCs w:val="24"/>
        </w:rPr>
        <w:t>B（A）</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lang w:eastAsia="zh-CN"/>
        </w:rPr>
        <w:t>夜间</w:t>
      </w:r>
      <w:r>
        <w:rPr>
          <w:rFonts w:hint="default" w:ascii="Times New Roman" w:hAnsi="Times New Roman" w:eastAsia="宋体" w:cs="Times New Roman"/>
          <w:color w:val="000000"/>
          <w:sz w:val="24"/>
          <w:szCs w:val="24"/>
          <w:lang w:val="en-US" w:eastAsia="zh-CN"/>
        </w:rPr>
        <w:t>5</w:t>
      </w:r>
      <w:r>
        <w:rPr>
          <w:rFonts w:hint="eastAsia"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rPr>
        <w:t>dB（A）</w:t>
      </w:r>
      <w:r>
        <w:rPr>
          <w:rFonts w:hint="default" w:ascii="Times New Roman" w:hAnsi="Times New Roman" w:eastAsia="宋体" w:cs="Times New Roman"/>
          <w:color w:val="auto"/>
          <w:sz w:val="24"/>
          <w:szCs w:val="24"/>
          <w:lang w:eastAsia="zh-CN"/>
        </w:rPr>
        <w:t>）</w:t>
      </w:r>
      <w:r>
        <w:rPr>
          <w:rFonts w:hint="eastAsia" w:asciiTheme="minorEastAsia" w:hAnsiTheme="minorEastAsia" w:eastAsiaTheme="minorEastAsia" w:cstheme="minorEastAsia"/>
          <w:sz w:val="24"/>
          <w:szCs w:val="24"/>
        </w:rPr>
        <w:t>标准要求。</w:t>
      </w:r>
    </w:p>
    <w:p>
      <w:pPr>
        <w:rPr>
          <w:rFonts w:hint="eastAsia" w:asciiTheme="minorEastAsia" w:hAnsiTheme="minorEastAsia" w:eastAsiaTheme="minorEastAsia" w:cstheme="minorEastAsia"/>
          <w:lang w:val="en-US" w:eastAsia="zh-CN"/>
        </w:rPr>
        <w:sectPr>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ect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宋体" w:hAnsi="宋体" w:eastAsia="宋体" w:cs="宋体"/>
          <w:lang w:val="en-US" w:eastAsia="zh-CN"/>
        </w:rPr>
      </w:pPr>
      <w:bookmarkStart w:id="119" w:name="_Toc4572"/>
      <w:r>
        <w:rPr>
          <w:rFonts w:hint="eastAsia" w:ascii="宋体" w:hAnsi="宋体" w:eastAsia="宋体" w:cs="宋体"/>
          <w:lang w:val="en-US" w:eastAsia="zh-CN"/>
        </w:rPr>
        <w:t>九、验收监测结论</w:t>
      </w:r>
      <w:bookmarkEnd w:id="119"/>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rPr>
      </w:pPr>
      <w:bookmarkStart w:id="120" w:name="_Toc20963"/>
      <w:bookmarkStart w:id="121" w:name="_Toc1493"/>
      <w:r>
        <w:rPr>
          <w:rFonts w:hint="eastAsia" w:ascii="宋体" w:hAnsi="宋体" w:eastAsia="宋体" w:cs="宋体"/>
          <w:b/>
          <w:bCs/>
          <w:sz w:val="24"/>
          <w:szCs w:val="24"/>
          <w:lang w:val="en-US" w:eastAsia="zh-CN"/>
        </w:rPr>
        <w:t xml:space="preserve">9.1 </w:t>
      </w:r>
      <w:r>
        <w:rPr>
          <w:rFonts w:hint="eastAsia" w:ascii="宋体" w:hAnsi="宋体" w:eastAsia="宋体" w:cs="宋体"/>
          <w:sz w:val="24"/>
          <w:szCs w:val="24"/>
        </w:rPr>
        <w:t>项目基本情况</w:t>
      </w:r>
      <w:bookmarkEnd w:id="120"/>
      <w:bookmarkEnd w:id="121"/>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default"/>
          <w:lang w:val="en-US" w:eastAsia="zh-CN"/>
        </w:rPr>
      </w:pPr>
      <w:r>
        <w:rPr>
          <w:rFonts w:hint="eastAsia"/>
          <w:lang w:val="en-US" w:eastAsia="zh-CN"/>
        </w:rPr>
        <w:t>（1）</w:t>
      </w:r>
      <w:r>
        <w:t>该项目位于</w:t>
      </w:r>
      <w:r>
        <w:rPr>
          <w:rFonts w:hint="eastAsia"/>
          <w:lang w:val="en-US" w:eastAsia="zh-CN"/>
        </w:rPr>
        <w:t>塔什店镇南路水电一处旁，周围无居民点，厂房南侧是进出和库高速路上下车通道，距离15米，北侧为孔雀河塔什店段，西侧为凯西建材厂，东侧为水电一处管理办公楼，其余均为隔壁荒地。项目单位租赁新疆水利水电建设工程局物业管理一处孔管科原办公区（约6000m</w:t>
      </w:r>
      <w:r>
        <w:rPr>
          <w:rFonts w:hint="eastAsia"/>
          <w:vertAlign w:val="superscript"/>
          <w:lang w:val="en-US" w:eastAsia="zh-CN"/>
        </w:rPr>
        <w:t>2</w:t>
      </w:r>
      <w:r>
        <w:rPr>
          <w:rFonts w:hint="eastAsia"/>
          <w:lang w:val="en-US" w:eastAsia="zh-CN"/>
        </w:rPr>
        <w:t>）用于生产加工。全年生产200天，建设项目总投资40万，环保投资3万。属于新建项目。</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default"/>
          <w:lang w:val="en-US" w:eastAsia="zh-CN"/>
        </w:rPr>
      </w:pPr>
      <w:r>
        <w:rPr>
          <w:rFonts w:hint="eastAsia"/>
          <w:lang w:val="en-US" w:eastAsia="zh-CN"/>
        </w:rPr>
        <w:t>（2）项目变动情况：经现场勘察，本项目无变动情况。</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rPr>
      </w:pPr>
      <w:bookmarkStart w:id="122" w:name="_Toc11285"/>
      <w:bookmarkStart w:id="123" w:name="_Toc14365"/>
      <w:r>
        <w:rPr>
          <w:rFonts w:hint="eastAsia" w:ascii="宋体" w:hAnsi="宋体" w:eastAsia="宋体" w:cs="宋体"/>
          <w:sz w:val="24"/>
          <w:szCs w:val="24"/>
          <w:lang w:val="en-US" w:eastAsia="zh-CN"/>
        </w:rPr>
        <w:t xml:space="preserve">9.2 </w:t>
      </w:r>
      <w:r>
        <w:rPr>
          <w:rFonts w:hint="eastAsia" w:ascii="宋体" w:hAnsi="宋体" w:eastAsia="宋体" w:cs="宋体"/>
          <w:sz w:val="24"/>
          <w:szCs w:val="24"/>
        </w:rPr>
        <w:t>项目环保措施落实情况</w:t>
      </w:r>
      <w:bookmarkEnd w:id="122"/>
      <w:bookmarkEnd w:id="123"/>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0"/>
        <w:textAlignment w:val="auto"/>
        <w:rPr>
          <w:rFonts w:hint="eastAsia" w:ascii="宋体" w:hAnsi="宋体" w:eastAsia="宋体" w:cs="宋体"/>
          <w:b/>
          <w:bCs/>
          <w:sz w:val="24"/>
          <w:szCs w:val="24"/>
          <w:lang w:val="en-US" w:eastAsia="zh-CN"/>
        </w:rPr>
      </w:pPr>
      <w:bookmarkStart w:id="124" w:name="_Toc21598"/>
      <w:bookmarkStart w:id="125" w:name="_Toc32383"/>
      <w:r>
        <w:rPr>
          <w:rFonts w:hint="eastAsia" w:ascii="宋体" w:hAnsi="宋体" w:eastAsia="宋体" w:cs="宋体"/>
          <w:b/>
          <w:bCs/>
          <w:sz w:val="24"/>
          <w:szCs w:val="24"/>
          <w:lang w:val="en-US" w:eastAsia="zh-CN"/>
        </w:rPr>
        <w:t>9.2.1 废水</w:t>
      </w:r>
      <w:bookmarkEnd w:id="124"/>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r>
        <w:rPr>
          <w:rFonts w:hint="eastAsia"/>
          <w:b w:val="0"/>
          <w:bCs w:val="0"/>
          <w:color w:val="auto"/>
          <w:lang w:val="en-US" w:eastAsia="zh-CN"/>
        </w:rPr>
        <w:t>本项目无生产废水产生，生活废水经化粪池沉淀后</w:t>
      </w:r>
      <w:r>
        <w:rPr>
          <w:rFonts w:hint="eastAsia"/>
          <w:lang w:val="en-US" w:eastAsia="zh-CN"/>
        </w:rPr>
        <w:t>，不外排，定期拉运处置。</w:t>
      </w:r>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0"/>
        <w:textAlignment w:val="auto"/>
        <w:rPr>
          <w:rFonts w:hint="eastAsia" w:ascii="宋体" w:hAnsi="宋体" w:eastAsia="宋体" w:cs="宋体"/>
          <w:b/>
          <w:bCs/>
          <w:lang w:val="en-US" w:eastAsia="zh-CN"/>
        </w:rPr>
      </w:pPr>
      <w:bookmarkStart w:id="126" w:name="_Toc26069"/>
      <w:r>
        <w:rPr>
          <w:rFonts w:hint="eastAsia" w:ascii="宋体" w:hAnsi="宋体" w:eastAsia="宋体" w:cs="宋体"/>
          <w:b/>
          <w:bCs/>
          <w:lang w:val="en-US" w:eastAsia="zh-CN"/>
        </w:rPr>
        <w:t>9.2.2 废气</w:t>
      </w:r>
      <w:bookmarkEnd w:id="126"/>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r>
        <w:rPr>
          <w:rFonts w:hint="eastAsia"/>
          <w:lang w:val="en-US" w:eastAsia="zh-CN"/>
        </w:rPr>
        <w:t>本项目废气来源于搅拌、粉碎、烘干和分筛工序。生产在密闭厂房内进行，原料及成品堆放场地搭建工棚，并定期洒水降尘；在搅拌及粉碎工序中易产生粉尘，定期采取喷水减尘的措施。烘干工序加装旋风除尘器及沙克龙除尘器—水浴净化储罐设施收集废气，不外排。</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bookmarkStart w:id="127" w:name="_Toc27976"/>
      <w:r>
        <w:rPr>
          <w:rFonts w:hint="eastAsia"/>
          <w:lang w:val="en-US" w:eastAsia="zh-CN"/>
        </w:rPr>
        <w:t>本项目生产车间配置沙克龙、旋风除尘器各一台，设置6处收尘风口，配置轴流式风机两台，水浴除尘净化器储罐各一套。</w:t>
      </w:r>
      <w:bookmarkEnd w:id="127"/>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bookmarkStart w:id="128" w:name="_Toc4121"/>
      <w:r>
        <w:rPr>
          <w:rFonts w:hint="eastAsia"/>
          <w:lang w:val="en-US" w:eastAsia="zh-CN"/>
        </w:rPr>
        <w:t>工作流程：收尘风口—风管—风机—旋风除尘器及沙克龙除尘器（粗颗粒物经旋风工作原理下沉至布袋收集）—水浴净化储罐（细小微颗粒通过储存罐中的水过滤）水净化罐内的净化水达到浑浊时由加压循环泵抽出来做生产时用水全部利用。</w:t>
      </w:r>
      <w:bookmarkEnd w:id="128"/>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default"/>
          <w:lang w:val="en-US" w:eastAsia="zh-CN"/>
        </w:rPr>
      </w:pPr>
      <w:bookmarkStart w:id="129" w:name="_Toc21284"/>
      <w:r>
        <w:rPr>
          <w:rFonts w:hint="eastAsia"/>
          <w:lang w:val="en-US" w:eastAsia="zh-CN"/>
        </w:rPr>
        <w:t>工作原理：粗颗粒物经旋风工作原理下沉至布袋收集，将收集的粗物料（干粉）再作生产肥料产品原料利用，细小微颗粒通过水浴储存罐中的水过滤，净化水达到浑浊时由加压循环泵抽出来做生产时用水，在整个生产环节过程中整体环境效果良好，无二次影响环境的状况产生。</w:t>
      </w:r>
      <w:bookmarkEnd w:id="129"/>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0"/>
        <w:textAlignment w:val="auto"/>
        <w:rPr>
          <w:rFonts w:hint="eastAsia" w:ascii="宋体" w:hAnsi="宋体" w:eastAsia="宋体" w:cs="宋体"/>
          <w:lang w:val="en-US" w:eastAsia="zh-CN"/>
        </w:rPr>
      </w:pPr>
      <w:bookmarkStart w:id="130" w:name="_Toc17832"/>
      <w:r>
        <w:rPr>
          <w:rFonts w:hint="eastAsia" w:ascii="宋体" w:hAnsi="宋体" w:eastAsia="宋体" w:cs="宋体"/>
          <w:lang w:val="en-US" w:eastAsia="zh-CN"/>
        </w:rPr>
        <w:t>9.2.3 噪声</w:t>
      </w:r>
      <w:bookmarkEnd w:id="130"/>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eastAsia="zh-CN"/>
        </w:rPr>
      </w:pPr>
      <w:bookmarkStart w:id="131" w:name="_Toc26670"/>
      <w:r>
        <w:rPr>
          <w:rFonts w:hint="eastAsia"/>
          <w:lang w:val="en-US" w:eastAsia="zh-CN"/>
        </w:rPr>
        <w:t>本项目噪声来源于设备运转产生的噪声，选用低噪声设备，产生机械噪声的设备应安装在密闭厂房内，采取有效减震、隔声、消音等降噪措施，确保营运过程中机械设备产生的噪声达到《工业企业厂界噪声标准》Ⅲ类标准，即昼间小于等于65dB(A),夜间小于等于55dB(A)。</w:t>
      </w:r>
      <w:bookmarkEnd w:id="131"/>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rPr>
          <w:rFonts w:hint="eastAsia" w:ascii="宋体" w:hAnsi="宋体" w:eastAsia="宋体" w:cs="宋体"/>
          <w:lang w:val="en-US" w:eastAsia="zh-CN"/>
        </w:rPr>
      </w:pPr>
      <w:bookmarkStart w:id="132" w:name="_Toc4090"/>
      <w:r>
        <w:rPr>
          <w:rFonts w:hint="eastAsia" w:ascii="宋体" w:hAnsi="宋体" w:eastAsia="宋体" w:cs="宋体"/>
          <w:lang w:val="en-US" w:eastAsia="zh-CN"/>
        </w:rPr>
        <w:t>9.2.4 固废</w:t>
      </w:r>
      <w:bookmarkEnd w:id="132"/>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480" w:firstLineChars="200"/>
        <w:textAlignment w:val="auto"/>
        <w:rPr>
          <w:rFonts w:hint="eastAsia"/>
          <w:lang w:val="en-US" w:eastAsia="zh-CN"/>
        </w:rPr>
      </w:pPr>
      <w:bookmarkStart w:id="133" w:name="_Toc16467"/>
      <w:bookmarkStart w:id="134" w:name="_Toc4884"/>
      <w:bookmarkStart w:id="135" w:name="_Toc25957"/>
      <w:r>
        <w:rPr>
          <w:rFonts w:hint="eastAsia"/>
          <w:lang w:val="en-US" w:eastAsia="zh-CN"/>
        </w:rPr>
        <w:t>本项目固废为生活垃圾，生活垃圾存放厂区封闭式垃圾收集箱，定期交由环卫部门运往垃圾场处理。</w:t>
      </w:r>
      <w:bookmarkEnd w:id="133"/>
      <w:bookmarkEnd w:id="134"/>
      <w:bookmarkEnd w:id="135"/>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lang w:val="en-US" w:eastAsia="zh-CN"/>
        </w:rPr>
      </w:pPr>
      <w:bookmarkStart w:id="136" w:name="_Toc23375"/>
      <w:r>
        <w:rPr>
          <w:rFonts w:hint="eastAsia" w:ascii="宋体" w:hAnsi="宋体" w:eastAsia="宋体" w:cs="宋体"/>
          <w:sz w:val="24"/>
          <w:szCs w:val="24"/>
          <w:lang w:val="en-US" w:eastAsia="zh-CN"/>
        </w:rPr>
        <w:t xml:space="preserve">9.3 </w:t>
      </w:r>
      <w:r>
        <w:rPr>
          <w:rFonts w:hint="eastAsia" w:ascii="宋体" w:hAnsi="宋体" w:eastAsia="宋体" w:cs="宋体"/>
          <w:sz w:val="24"/>
          <w:szCs w:val="24"/>
        </w:rPr>
        <w:t>污染物排放监测结果</w:t>
      </w:r>
      <w:bookmarkEnd w:id="125"/>
      <w:bookmarkEnd w:id="136"/>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default"/>
          <w:lang w:val="en-US" w:eastAsia="zh-CN"/>
        </w:rPr>
      </w:pPr>
      <w:r>
        <w:rPr>
          <w:rFonts w:hint="eastAsia"/>
          <w:lang w:eastAsia="zh-CN"/>
        </w:rPr>
        <w:t>（</w:t>
      </w:r>
      <w:r>
        <w:rPr>
          <w:rFonts w:hint="eastAsia"/>
          <w:lang w:val="en-US" w:eastAsia="zh-CN"/>
        </w:rPr>
        <w:t>1）本项目废气来源于搅拌、粉碎、烘干和分筛工序。生产在密闭厂房内进行，原料及成品堆放场地搭建工棚，并定期洒水降尘；在搅拌及粉碎工序中易产生粉尘，定期采取喷水减尘的措施。烘干工序加装旋风除尘器及沙克龙除尘器—水浴净化储罐设施收集废气，不外排。经监测：厂界四周无组织</w:t>
      </w:r>
      <w:r>
        <w:rPr>
          <w:rFonts w:hint="default" w:ascii="Times New Roman" w:hAnsi="Times New Roman" w:cs="Times New Roman" w:eastAsiaTheme="minorEastAsia"/>
          <w:lang w:val="en-US" w:eastAsia="zh-CN"/>
        </w:rPr>
        <w:t>大气污染物最大值</w:t>
      </w:r>
      <w:r>
        <w:rPr>
          <w:rFonts w:hint="eastAsia" w:ascii="Times New Roman" w:hAnsi="Times New Roman" w:cs="Times New Roman" w:eastAsiaTheme="minorEastAsia"/>
          <w:lang w:val="en-US" w:eastAsia="zh-CN"/>
        </w:rPr>
        <w:t>0.262</w:t>
      </w:r>
      <w:r>
        <w:rPr>
          <w:rFonts w:hint="default" w:ascii="Times New Roman" w:hAnsi="Times New Roman" w:cs="Times New Roman" w:eastAsiaTheme="minorEastAsia"/>
          <w:lang w:val="en-US" w:eastAsia="zh-CN"/>
        </w:rPr>
        <w:t>mg/m</w:t>
      </w:r>
      <w:r>
        <w:rPr>
          <w:rFonts w:hint="default" w:ascii="Times New Roman" w:hAnsi="Times New Roman" w:cs="Times New Roman" w:eastAsiaTheme="minorEastAsia"/>
          <w:vertAlign w:val="superscript"/>
          <w:lang w:val="en-US" w:eastAsia="zh-CN"/>
        </w:rPr>
        <w:t>3</w:t>
      </w:r>
      <w:r>
        <w:rPr>
          <w:rFonts w:hint="default" w:ascii="Times New Roman" w:hAnsi="Times New Roman" w:cs="Times New Roman" w:eastAsiaTheme="minorEastAsia"/>
          <w:vertAlign w:val="baseline"/>
          <w:lang w:val="en-US" w:eastAsia="zh-CN"/>
        </w:rPr>
        <w:t>，满足</w:t>
      </w:r>
      <w:r>
        <w:rPr>
          <w:rFonts w:hint="default" w:ascii="Times New Roman" w:hAnsi="Times New Roman" w:cs="Times New Roman" w:eastAsiaTheme="minorEastAsia"/>
        </w:rPr>
        <w:t>《大气污染物综合排放标准》（GB 16297-1996）</w:t>
      </w:r>
      <w:r>
        <w:rPr>
          <w:rFonts w:hint="default" w:ascii="Times New Roman" w:hAnsi="Times New Roman" w:cs="Times New Roman" w:eastAsiaTheme="minorEastAsia"/>
          <w:lang w:eastAsia="zh-CN"/>
        </w:rPr>
        <w:t>中</w:t>
      </w:r>
      <w:r>
        <w:rPr>
          <w:rFonts w:hint="default" w:ascii="Times New Roman" w:hAnsi="Times New Roman" w:cs="Times New Roman" w:eastAsiaTheme="minorEastAsia"/>
        </w:rPr>
        <w:t>无组织</w:t>
      </w:r>
      <w:r>
        <w:rPr>
          <w:rFonts w:hint="default" w:ascii="Times New Roman" w:hAnsi="Times New Roman" w:cs="Times New Roman" w:eastAsiaTheme="minorEastAsia"/>
          <w:lang w:eastAsia="zh-CN"/>
        </w:rPr>
        <w:t>颗粒物</w:t>
      </w:r>
      <w:r>
        <w:rPr>
          <w:rFonts w:hint="default" w:ascii="Times New Roman" w:hAnsi="Times New Roman" w:cs="Times New Roman" w:eastAsiaTheme="minorEastAsia"/>
        </w:rPr>
        <w:t>排放标准</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1.0mg/m</w:t>
      </w:r>
      <w:r>
        <w:rPr>
          <w:rFonts w:hint="default" w:ascii="Times New Roman" w:hAnsi="Times New Roman" w:cs="Times New Roman" w:eastAsiaTheme="minorEastAsia"/>
          <w:vertAlign w:val="superscript"/>
          <w:lang w:val="en-US" w:eastAsia="zh-CN"/>
        </w:rPr>
        <w:t>3</w:t>
      </w:r>
      <w:r>
        <w:rPr>
          <w:rFonts w:hint="eastAsia" w:asciiTheme="minorEastAsia" w:hAnsiTheme="minorEastAsia" w:eastAsiaTheme="minorEastAsia" w:cstheme="minorEastAsia"/>
          <w:lang w:eastAsia="zh-CN"/>
        </w:rPr>
        <w:t>）的限值要求；</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eastAsiaTheme="minorEastAsia"/>
          <w:lang w:eastAsia="zh-CN"/>
        </w:rPr>
      </w:pPr>
      <w:bookmarkStart w:id="137" w:name="_Toc11665"/>
      <w:r>
        <w:rPr>
          <w:rFonts w:hint="eastAsia"/>
          <w:lang w:eastAsia="zh-CN"/>
        </w:rPr>
        <w:t>（</w:t>
      </w:r>
      <w:r>
        <w:rPr>
          <w:rFonts w:hint="eastAsia"/>
          <w:lang w:val="en-US" w:eastAsia="zh-CN"/>
        </w:rPr>
        <w:t>2）本项目噪声来源于设备运转产生的噪声，选用低噪声设备，产生机械噪声的设备应安装在密闭厂房内，采取有效减震、隔声、消音等降噪措施。经监测，</w:t>
      </w:r>
      <w:r>
        <w:rPr>
          <w:rFonts w:hint="eastAsia" w:asciiTheme="minorEastAsia" w:hAnsiTheme="minorEastAsia" w:eastAsiaTheme="minorEastAsia" w:cstheme="minorEastAsia"/>
          <w:sz w:val="24"/>
          <w:szCs w:val="24"/>
        </w:rPr>
        <w:t>厂界噪声昼间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48.2</w:t>
      </w:r>
      <w:r>
        <w:rPr>
          <w:rFonts w:hint="eastAsia" w:asciiTheme="minorEastAsia" w:hAnsiTheme="minorEastAsia" w:eastAsiaTheme="minorEastAsia" w:cstheme="minorEastAsia"/>
          <w:sz w:val="24"/>
          <w:szCs w:val="24"/>
        </w:rPr>
        <w:t>dB（A），夜间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44.1</w:t>
      </w:r>
      <w:r>
        <w:rPr>
          <w:rFonts w:hint="eastAsia" w:asciiTheme="minorEastAsia" w:hAnsiTheme="minorEastAsia" w:eastAsiaTheme="minorEastAsia" w:cstheme="minorEastAsia"/>
          <w:sz w:val="24"/>
          <w:szCs w:val="24"/>
        </w:rPr>
        <w:t>dB（A）， 满足《工业企业厂界环境噪声排放标准》（GB12348-2008）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类</w:t>
      </w:r>
      <w:r>
        <w:rPr>
          <w:rFonts w:hint="default" w:ascii="Times New Roman" w:hAnsi="Times New Roman" w:eastAsia="宋体" w:cs="Times New Roman"/>
          <w:color w:val="auto"/>
          <w:sz w:val="24"/>
          <w:szCs w:val="24"/>
          <w:lang w:eastAsia="zh-CN"/>
        </w:rPr>
        <w:t>（昼间</w:t>
      </w:r>
      <w:r>
        <w:rPr>
          <w:rFonts w:hint="default" w:ascii="Times New Roman" w:hAnsi="Times New Roman" w:eastAsia="宋体" w:cs="Times New Roman"/>
          <w:color w:val="auto"/>
          <w:sz w:val="24"/>
          <w:szCs w:val="24"/>
          <w:lang w:val="en-US" w:eastAsia="zh-CN"/>
        </w:rPr>
        <w:t>6</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000000"/>
          <w:sz w:val="24"/>
          <w:szCs w:val="24"/>
        </w:rPr>
        <w:t>B（A）</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lang w:eastAsia="zh-CN"/>
        </w:rPr>
        <w:t>夜间</w:t>
      </w:r>
      <w:r>
        <w:rPr>
          <w:rFonts w:hint="default" w:ascii="Times New Roman" w:hAnsi="Times New Roman" w:eastAsia="宋体" w:cs="Times New Roman"/>
          <w:color w:val="000000"/>
          <w:sz w:val="24"/>
          <w:szCs w:val="24"/>
          <w:lang w:val="en-US" w:eastAsia="zh-CN"/>
        </w:rPr>
        <w:t>5</w:t>
      </w:r>
      <w:r>
        <w:rPr>
          <w:rFonts w:hint="eastAsia"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rPr>
        <w:t>dB（A）</w:t>
      </w:r>
      <w:r>
        <w:rPr>
          <w:rFonts w:hint="default" w:ascii="Times New Roman" w:hAnsi="Times New Roman" w:eastAsia="宋体" w:cs="Times New Roman"/>
          <w:color w:val="auto"/>
          <w:sz w:val="24"/>
          <w:szCs w:val="24"/>
          <w:lang w:eastAsia="zh-CN"/>
        </w:rPr>
        <w:t>）</w:t>
      </w:r>
      <w:r>
        <w:rPr>
          <w:rFonts w:hint="eastAsia" w:asciiTheme="minorEastAsia" w:hAnsiTheme="minorEastAsia" w:eastAsiaTheme="minorEastAsia" w:cstheme="minorEastAsia"/>
          <w:sz w:val="24"/>
          <w:szCs w:val="24"/>
        </w:rPr>
        <w:t>标准要求</w:t>
      </w:r>
      <w:bookmarkEnd w:id="137"/>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bookmarkStart w:id="138" w:name="_Toc9953"/>
      <w:bookmarkStart w:id="139" w:name="_Toc693"/>
      <w:bookmarkStart w:id="140" w:name="_Toc31213"/>
      <w:bookmarkStart w:id="141" w:name="_Toc2623"/>
      <w:bookmarkStart w:id="142" w:name="_Toc15519"/>
      <w:r>
        <w:rPr>
          <w:rFonts w:hint="eastAsia"/>
          <w:lang w:eastAsia="zh-CN"/>
        </w:rPr>
        <w:t>（</w:t>
      </w:r>
      <w:r>
        <w:rPr>
          <w:rFonts w:hint="eastAsia"/>
          <w:lang w:val="en-US" w:eastAsia="zh-CN"/>
        </w:rPr>
        <w:t>3）</w:t>
      </w:r>
      <w:bookmarkEnd w:id="138"/>
      <w:bookmarkEnd w:id="139"/>
      <w:bookmarkEnd w:id="140"/>
      <w:bookmarkEnd w:id="141"/>
      <w:bookmarkStart w:id="143" w:name="_Toc16968"/>
      <w:bookmarkStart w:id="144" w:name="_Toc27636"/>
      <w:bookmarkStart w:id="145" w:name="_Toc17322"/>
      <w:bookmarkStart w:id="146" w:name="_Toc13438"/>
      <w:r>
        <w:rPr>
          <w:rFonts w:hint="eastAsia"/>
          <w:lang w:val="en-US" w:eastAsia="zh-CN"/>
        </w:rPr>
        <w:t>本项目固废为生活垃圾，生活垃圾存放厂区封闭式垃圾收集箱，定期交由环卫部门运往垃圾场处理。</w:t>
      </w:r>
      <w:bookmarkEnd w:id="142"/>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lang w:val="en-US" w:eastAsia="zh-CN"/>
        </w:rPr>
      </w:pPr>
      <w:bookmarkStart w:id="147" w:name="_Toc10742"/>
      <w:r>
        <w:rPr>
          <w:rFonts w:hint="eastAsia"/>
          <w:lang w:eastAsia="zh-CN"/>
        </w:rPr>
        <w:t>综上所述，验收监测期间，本项目各环境要素经监测能达到验收要求。</w:t>
      </w:r>
      <w:bookmarkEnd w:id="143"/>
      <w:bookmarkEnd w:id="144"/>
      <w:bookmarkEnd w:id="145"/>
      <w:bookmarkEnd w:id="146"/>
      <w:bookmarkEnd w:id="147"/>
      <w:bookmarkStart w:id="148" w:name="_Toc1088"/>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lang w:val="en-US" w:eastAsia="zh-CN"/>
        </w:rPr>
      </w:pPr>
      <w:bookmarkStart w:id="149" w:name="_Toc14454"/>
      <w:r>
        <w:rPr>
          <w:rFonts w:hint="eastAsia" w:ascii="宋体" w:hAnsi="宋体" w:eastAsia="宋体" w:cs="宋体"/>
          <w:sz w:val="24"/>
          <w:szCs w:val="24"/>
          <w:lang w:val="en-US" w:eastAsia="zh-CN"/>
        </w:rPr>
        <w:t>9.4 验收结论</w:t>
      </w:r>
      <w:bookmarkEnd w:id="148"/>
      <w:bookmarkEnd w:id="149"/>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auto"/>
          <w:sz w:val="24"/>
          <w:szCs w:val="24"/>
        </w:rPr>
      </w:pPr>
      <w:r>
        <w:rPr>
          <w:rFonts w:hint="eastAsia" w:cs="宋体"/>
          <w:b w:val="0"/>
          <w:bCs w:val="0"/>
          <w:color w:val="auto"/>
          <w:sz w:val="24"/>
          <w:szCs w:val="24"/>
          <w:lang w:val="en-US" w:eastAsia="zh-CN"/>
        </w:rPr>
        <w:t>库尔勒新乐复混肥厂</w:t>
      </w:r>
      <w:r>
        <w:rPr>
          <w:rFonts w:hint="eastAsia" w:ascii="宋体" w:hAnsi="宋体" w:eastAsia="宋体" w:cs="宋体"/>
          <w:color w:val="auto"/>
          <w:sz w:val="24"/>
          <w:szCs w:val="24"/>
        </w:rPr>
        <w:t>基本落实了环评及批复的要求，环保设施运行正常，主要污染物达标排放，基本符合验收条件，同意通过验收。</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宋体" w:hAnsi="宋体" w:eastAsia="宋体" w:cs="宋体"/>
          <w:sz w:val="24"/>
          <w:szCs w:val="24"/>
          <w:highlight w:val="none"/>
          <w:lang w:val="en-US" w:eastAsia="zh-CN"/>
        </w:rPr>
      </w:pPr>
      <w:bookmarkStart w:id="150" w:name="_Toc16414"/>
      <w:bookmarkStart w:id="151" w:name="_Toc25441"/>
      <w:r>
        <w:rPr>
          <w:rFonts w:hint="eastAsia" w:ascii="宋体" w:hAnsi="宋体" w:eastAsia="宋体" w:cs="宋体"/>
          <w:sz w:val="24"/>
          <w:szCs w:val="24"/>
          <w:highlight w:val="none"/>
          <w:lang w:val="en-US" w:eastAsia="zh-CN"/>
        </w:rPr>
        <w:t xml:space="preserve">9.5 </w:t>
      </w:r>
      <w:r>
        <w:rPr>
          <w:rFonts w:hint="eastAsia" w:ascii="宋体" w:hAnsi="宋体" w:eastAsia="宋体" w:cs="宋体"/>
          <w:sz w:val="24"/>
          <w:szCs w:val="24"/>
          <w:highlight w:val="none"/>
        </w:rPr>
        <w:t>反馈要求与建议</w:t>
      </w:r>
      <w:bookmarkEnd w:id="150"/>
      <w:bookmarkEnd w:id="151"/>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outlineLvl w:val="9"/>
        <w:rPr>
          <w:rFonts w:hint="default" w:cs="宋体"/>
          <w:sz w:val="24"/>
          <w:szCs w:val="24"/>
          <w:lang w:val="en-US" w:eastAsia="zh-CN"/>
        </w:rPr>
      </w:pPr>
      <w:r>
        <w:rPr>
          <w:rFonts w:hint="eastAsia" w:ascii="宋体" w:hAnsi="宋体" w:eastAsia="宋体" w:cs="宋体"/>
          <w:sz w:val="24"/>
          <w:szCs w:val="24"/>
          <w:highlight w:val="none"/>
          <w:lang w:val="en-US" w:eastAsia="zh-CN"/>
        </w:rPr>
        <w:t>加强现场管理</w:t>
      </w:r>
      <w:r>
        <w:rPr>
          <w:rFonts w:hint="eastAsia" w:cs="宋体"/>
          <w:sz w:val="24"/>
          <w:szCs w:val="24"/>
          <w:highlight w:val="none"/>
          <w:lang w:val="en-US" w:eastAsia="zh-CN"/>
        </w:rPr>
        <w:t>和厂区污染治理设施的运行和维护，确保各项污染物的长期稳定达标排放。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textAlignment w:val="auto"/>
        <w:outlineLvl w:val="9"/>
        <w:rPr>
          <w:rFonts w:hint="eastAsia"/>
          <w:lang w:val="en-US" w:eastAsia="zh-CN"/>
        </w:rPr>
        <w:sectPr>
          <w:pgSz w:w="11910" w:h="16840"/>
          <w:pgMar w:top="1434" w:right="1803" w:bottom="1457" w:left="1809" w:header="850" w:footer="992" w:gutter="0"/>
          <w:pgBorders>
            <w:top w:val="single" w:color="FFFFFF" w:sz="4" w:space="1"/>
            <w:left w:val="single" w:color="FFFFFF" w:sz="4" w:space="4"/>
            <w:bottom w:val="single" w:color="FFFFFF" w:sz="4" w:space="1"/>
            <w:right w:val="single" w:color="FFFFFF" w:sz="4" w:space="4"/>
          </w:pgBorders>
          <w:pgNumType w:fmt="decimal"/>
        </w:sectPr>
      </w:pPr>
    </w:p>
    <w:p>
      <w:pPr>
        <w:keepNext w:val="0"/>
        <w:keepLines w:val="0"/>
        <w:pageBreakBefore w:val="0"/>
        <w:widowControl w:val="0"/>
        <w:kinsoku/>
        <w:wordWrap/>
        <w:overflowPunct/>
        <w:topLinePunct w:val="0"/>
        <w:autoSpaceDE w:val="0"/>
        <w:autoSpaceDN w:val="0"/>
        <w:bidi w:val="0"/>
        <w:adjustRightInd/>
        <w:snapToGrid/>
        <w:spacing w:before="0" w:after="0" w:afterLines="0" w:line="240" w:lineRule="auto"/>
        <w:jc w:val="center"/>
        <w:outlineLvl w:val="0"/>
        <w:rPr>
          <w:rFonts w:hint="eastAsia" w:ascii="宋体" w:hAnsi="宋体" w:eastAsia="宋体" w:cs="宋体"/>
          <w:b/>
          <w:bCs w:val="0"/>
          <w:color w:val="000000"/>
          <w:sz w:val="15"/>
          <w:szCs w:val="15"/>
        </w:rPr>
      </w:pPr>
      <w:bookmarkStart w:id="152" w:name="_Toc12419"/>
      <w:bookmarkStart w:id="153" w:name="_Toc3966"/>
      <w:bookmarkStart w:id="154" w:name="_Toc3253"/>
      <w:r>
        <w:rPr>
          <w:rFonts w:hint="eastAsia" w:ascii="宋体" w:hAnsi="宋体" w:eastAsia="宋体" w:cs="宋体"/>
          <w:b/>
          <w:bCs w:val="0"/>
          <w:color w:val="000000"/>
          <w:sz w:val="15"/>
          <w:szCs w:val="15"/>
          <w:lang w:val="en-US" w:eastAsia="zh-CN"/>
        </w:rPr>
        <w:t xml:space="preserve">十、 </w:t>
      </w:r>
      <w:r>
        <w:rPr>
          <w:rFonts w:hint="eastAsia" w:ascii="宋体" w:hAnsi="宋体" w:eastAsia="宋体" w:cs="宋体"/>
          <w:b/>
          <w:bCs w:val="0"/>
          <w:color w:val="000000"/>
          <w:sz w:val="15"/>
          <w:szCs w:val="15"/>
        </w:rPr>
        <w:t>建设项目竣工环境保护“三同时”验收登记表</w:t>
      </w:r>
      <w:bookmarkEnd w:id="152"/>
      <w:bookmarkEnd w:id="153"/>
      <w:bookmarkEnd w:id="154"/>
    </w:p>
    <w:p>
      <w:pPr>
        <w:keepNext w:val="0"/>
        <w:keepLines w:val="0"/>
        <w:pageBreakBefore w:val="0"/>
        <w:widowControl w:val="0"/>
        <w:kinsoku/>
        <w:wordWrap/>
        <w:overflowPunct/>
        <w:topLinePunct w:val="0"/>
        <w:autoSpaceDE w:val="0"/>
        <w:autoSpaceDN w:val="0"/>
        <w:bidi w:val="0"/>
        <w:adjustRightInd/>
        <w:snapToGrid/>
        <w:spacing w:before="0" w:after="0" w:afterLines="0" w:line="240" w:lineRule="auto"/>
        <w:rPr>
          <w:rFonts w:hint="eastAsia" w:ascii="宋体" w:hAnsi="宋体" w:eastAsia="宋体" w:cs="宋体"/>
          <w:b/>
          <w:bCs w:val="0"/>
          <w:color w:val="000000"/>
          <w:sz w:val="15"/>
          <w:szCs w:val="15"/>
        </w:rPr>
      </w:pPr>
      <w:r>
        <w:rPr>
          <w:rFonts w:hint="eastAsia" w:ascii="宋体" w:hAnsi="宋体" w:eastAsia="宋体" w:cs="宋体"/>
          <w:b/>
          <w:bCs w:val="0"/>
          <w:color w:val="000000"/>
          <w:sz w:val="15"/>
          <w:szCs w:val="15"/>
        </w:rPr>
        <w:t>填表单位（盖章）</w:t>
      </w:r>
      <w:r>
        <w:rPr>
          <w:rFonts w:hint="eastAsia" w:ascii="宋体" w:hAnsi="宋体" w:eastAsia="宋体" w:cs="宋体"/>
          <w:b/>
          <w:bCs w:val="0"/>
          <w:color w:val="000000"/>
          <w:kern w:val="2"/>
          <w:sz w:val="15"/>
          <w:szCs w:val="15"/>
        </w:rPr>
        <w:t>：</w:t>
      </w:r>
      <w:r>
        <w:rPr>
          <w:rFonts w:hint="eastAsia" w:ascii="宋体" w:hAnsi="宋体" w:eastAsia="宋体" w:cs="宋体"/>
          <w:b/>
          <w:bCs w:val="0"/>
          <w:color w:val="000000"/>
          <w:sz w:val="15"/>
          <w:szCs w:val="15"/>
        </w:rPr>
        <w:t xml:space="preserve">                  </w:t>
      </w:r>
      <w:r>
        <w:rPr>
          <w:rFonts w:hint="eastAsia" w:ascii="宋体" w:hAnsi="宋体" w:eastAsia="宋体" w:cs="宋体"/>
          <w:b/>
          <w:bCs w:val="0"/>
          <w:color w:val="000000"/>
          <w:sz w:val="15"/>
          <w:szCs w:val="15"/>
          <w:lang w:val="en-US" w:eastAsia="zh-CN"/>
        </w:rPr>
        <w:t xml:space="preserve">               </w:t>
      </w:r>
      <w:r>
        <w:rPr>
          <w:rFonts w:hint="eastAsia" w:ascii="宋体" w:hAnsi="宋体" w:eastAsia="宋体" w:cs="宋体"/>
          <w:b/>
          <w:bCs w:val="0"/>
          <w:color w:val="000000"/>
          <w:sz w:val="15"/>
          <w:szCs w:val="15"/>
        </w:rPr>
        <w:t xml:space="preserve">填表人（签字）：                             </w:t>
      </w:r>
      <w:r>
        <w:rPr>
          <w:rFonts w:hint="eastAsia" w:ascii="宋体" w:hAnsi="宋体" w:eastAsia="宋体" w:cs="宋体"/>
          <w:b/>
          <w:bCs w:val="0"/>
          <w:color w:val="000000"/>
          <w:sz w:val="15"/>
          <w:szCs w:val="15"/>
          <w:lang w:val="en-US" w:eastAsia="zh-CN"/>
        </w:rPr>
        <w:t xml:space="preserve">                                                                    </w:t>
      </w:r>
      <w:r>
        <w:rPr>
          <w:rFonts w:hint="eastAsia" w:ascii="宋体" w:hAnsi="宋体" w:eastAsia="宋体" w:cs="宋体"/>
          <w:b/>
          <w:bCs w:val="0"/>
          <w:color w:val="000000"/>
          <w:sz w:val="15"/>
          <w:szCs w:val="15"/>
        </w:rPr>
        <w:t xml:space="preserve"> 项目经办人（签字）：</w:t>
      </w:r>
    </w:p>
    <w:tbl>
      <w:tblPr>
        <w:tblStyle w:val="11"/>
        <w:tblW w:w="150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58"/>
        <w:gridCol w:w="1041"/>
        <w:gridCol w:w="457"/>
        <w:gridCol w:w="812"/>
        <w:gridCol w:w="1483"/>
        <w:gridCol w:w="1067"/>
        <w:gridCol w:w="907"/>
        <w:gridCol w:w="6"/>
        <w:gridCol w:w="400"/>
        <w:gridCol w:w="525"/>
        <w:gridCol w:w="1062"/>
        <w:gridCol w:w="750"/>
        <w:gridCol w:w="1900"/>
        <w:gridCol w:w="1089"/>
        <w:gridCol w:w="449"/>
        <w:gridCol w:w="729"/>
        <w:gridCol w:w="1"/>
        <w:gridCol w:w="570"/>
        <w:gridCol w:w="472"/>
        <w:gridCol w:w="1"/>
        <w:gridCol w:w="7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408" w:type="dxa"/>
            <w:vMerge w:val="restart"/>
            <w:noWrap w:val="0"/>
            <w:tcMar>
              <w:left w:w="57" w:type="dxa"/>
              <w:right w:w="57" w:type="dxa"/>
            </w:tcMar>
            <w:textDirection w:val="tbRlV"/>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113" w:right="113"/>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建设项目</w:t>
            </w: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项目名称</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both"/>
              <w:rPr>
                <w:rFonts w:hint="default" w:ascii="宋体" w:hAnsi="宋体" w:eastAsia="宋体" w:cs="宋体"/>
                <w:b w:val="0"/>
                <w:bCs/>
                <w:color w:val="000000"/>
                <w:kern w:val="2"/>
                <w:sz w:val="15"/>
                <w:szCs w:val="15"/>
                <w:lang w:val="en-US" w:eastAsia="zh-CN"/>
              </w:rPr>
            </w:pPr>
            <w:r>
              <w:rPr>
                <w:rFonts w:hint="default" w:ascii="宋体" w:hAnsi="宋体" w:eastAsia="宋体" w:cs="宋体"/>
                <w:b w:val="0"/>
                <w:bCs/>
                <w:color w:val="000000"/>
                <w:kern w:val="2"/>
                <w:sz w:val="15"/>
                <w:szCs w:val="15"/>
                <w:lang w:val="en-US" w:eastAsia="zh-CN"/>
              </w:rPr>
              <w:t>库尔勒新乐复混肥厂多元腐殖酸复混肥生产项目</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项目代码</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建设地点</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b w:val="0"/>
                <w:bCs/>
                <w:color w:val="000000"/>
                <w:kern w:val="2"/>
                <w:sz w:val="15"/>
                <w:szCs w:val="15"/>
                <w:lang w:eastAsia="zh-CN"/>
              </w:rPr>
            </w:pPr>
            <w:r>
              <w:rPr>
                <w:rFonts w:hint="eastAsia" w:ascii="宋体" w:hAnsi="宋体" w:eastAsia="宋体" w:cs="宋体"/>
                <w:b w:val="0"/>
                <w:bCs/>
                <w:color w:val="000000"/>
                <w:kern w:val="2"/>
                <w:sz w:val="15"/>
                <w:szCs w:val="15"/>
                <w:lang w:val="en-US" w:eastAsia="zh-CN"/>
              </w:rPr>
              <w:t>该项目位于塔什店镇南路水电一处旁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行业类别（分类管理名录）</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 xml:space="preserve">C2624-复混肥料制造  </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建设性质</w:t>
            </w:r>
          </w:p>
        </w:tc>
        <w:tc>
          <w:tcPr>
            <w:tcW w:w="3438"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eastAsia="zh-CN"/>
              </w:rPr>
              <w:t>☑</w:t>
            </w:r>
            <w:r>
              <w:rPr>
                <w:rFonts w:hint="eastAsia" w:ascii="宋体" w:hAnsi="宋体" w:eastAsia="宋体" w:cs="宋体"/>
                <w:b w:val="0"/>
                <w:bCs/>
                <w:color w:val="000000"/>
                <w:kern w:val="2"/>
                <w:sz w:val="15"/>
                <w:szCs w:val="15"/>
              </w:rPr>
              <w:t xml:space="preserve">新建  </w:t>
            </w:r>
            <w:r>
              <w:rPr>
                <w:rFonts w:hint="eastAsia" w:ascii="宋体" w:hAnsi="宋体" w:eastAsia="宋体" w:cs="宋体"/>
                <w:b w:val="0"/>
                <w:bCs/>
                <w:color w:val="000000"/>
                <w:kern w:val="2"/>
                <w:sz w:val="15"/>
                <w:szCs w:val="15"/>
                <w:lang w:eastAsia="zh-CN"/>
              </w:rPr>
              <w:t>□</w:t>
            </w:r>
            <w:r>
              <w:rPr>
                <w:rFonts w:hint="eastAsia" w:ascii="宋体" w:hAnsi="宋体" w:eastAsia="宋体" w:cs="宋体"/>
                <w:b w:val="0"/>
                <w:bCs/>
                <w:color w:val="000000"/>
                <w:kern w:val="2"/>
                <w:sz w:val="15"/>
                <w:szCs w:val="15"/>
              </w:rPr>
              <w:t xml:space="preserve"> 改扩建  □技术改造</w:t>
            </w:r>
          </w:p>
        </w:tc>
        <w:tc>
          <w:tcPr>
            <w:tcW w:w="1300"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项目厂区中心经度/纬度</w:t>
            </w:r>
          </w:p>
        </w:tc>
        <w:tc>
          <w:tcPr>
            <w:tcW w:w="122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eastAsia="zh-CN"/>
              </w:rPr>
              <w:t>E：</w:t>
            </w:r>
            <w:r>
              <w:rPr>
                <w:rFonts w:hint="default" w:ascii="Times New Roman" w:hAnsi="Times New Roman" w:cs="Times New Roman"/>
                <w:b w:val="0"/>
                <w:bCs/>
                <w:color w:val="000000"/>
                <w:kern w:val="2"/>
                <w:sz w:val="15"/>
                <w:szCs w:val="15"/>
                <w:lang w:val="en-US" w:eastAsia="zh-CN"/>
              </w:rPr>
              <w:t>86°17′6″</w:t>
            </w:r>
            <w:r>
              <w:rPr>
                <w:rFonts w:hint="eastAsia" w:ascii="宋体" w:hAnsi="宋体" w:eastAsia="宋体" w:cs="宋体"/>
                <w:b w:val="0"/>
                <w:bCs/>
                <w:color w:val="000000"/>
                <w:kern w:val="2"/>
                <w:sz w:val="15"/>
                <w:szCs w:val="15"/>
                <w:lang w:eastAsia="zh-CN"/>
              </w:rPr>
              <w:t>，N：</w:t>
            </w:r>
            <w:r>
              <w:rPr>
                <w:rFonts w:hint="default" w:ascii="Times New Roman" w:hAnsi="Times New Roman" w:cs="Times New Roman"/>
                <w:b w:val="0"/>
                <w:bCs/>
                <w:color w:val="000000"/>
                <w:kern w:val="2"/>
                <w:sz w:val="15"/>
                <w:szCs w:val="15"/>
                <w:lang w:val="en-US" w:eastAsia="zh-CN"/>
              </w:rPr>
              <w:t>41°49′32″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设计生产能力</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实际生产能力</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cs="宋体"/>
                <w:b w:val="0"/>
                <w:bCs/>
                <w:color w:val="000000"/>
                <w:kern w:val="2"/>
                <w:sz w:val="15"/>
                <w:szCs w:val="15"/>
                <w:lang w:val="en-US" w:eastAsia="zh-CN"/>
              </w:rPr>
              <w:t>登记表</w:t>
            </w:r>
            <w:r>
              <w:rPr>
                <w:rFonts w:hint="eastAsia" w:ascii="宋体" w:hAnsi="宋体" w:eastAsia="宋体" w:cs="宋体"/>
                <w:b w:val="0"/>
                <w:bCs/>
                <w:color w:val="000000"/>
                <w:kern w:val="2"/>
                <w:sz w:val="15"/>
                <w:szCs w:val="15"/>
              </w:rPr>
              <w:t>单位</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国家环境保护总局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环评文件审批机关</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库尔勒市环境保护局</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审批文号</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环审2006-124</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文件类型</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eastAsia="zh-CN"/>
              </w:rPr>
            </w:pPr>
            <w:r>
              <w:rPr>
                <w:rFonts w:hint="eastAsia" w:cs="宋体"/>
                <w:b w:val="0"/>
                <w:bCs/>
                <w:color w:val="000000"/>
                <w:kern w:val="2"/>
                <w:sz w:val="15"/>
                <w:szCs w:val="15"/>
                <w:lang w:val="en-US" w:eastAsia="zh-CN"/>
              </w:rPr>
              <w:t>登记表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highlight w:val="none"/>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highlight w:val="none"/>
              </w:rPr>
            </w:pPr>
            <w:r>
              <w:rPr>
                <w:rFonts w:hint="eastAsia" w:ascii="宋体" w:hAnsi="宋体" w:eastAsia="宋体" w:cs="宋体"/>
                <w:b w:val="0"/>
                <w:bCs/>
                <w:color w:val="000000"/>
                <w:kern w:val="2"/>
                <w:sz w:val="15"/>
                <w:szCs w:val="15"/>
                <w:highlight w:val="none"/>
              </w:rPr>
              <w:t>开工日期</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highlight w:val="none"/>
                <w:lang w:val="en-US" w:eastAsia="zh-CN"/>
              </w:rPr>
            </w:pPr>
            <w:r>
              <w:rPr>
                <w:rFonts w:hint="eastAsia" w:cs="宋体"/>
                <w:b w:val="0"/>
                <w:bCs/>
                <w:color w:val="000000"/>
                <w:kern w:val="2"/>
                <w:sz w:val="15"/>
                <w:szCs w:val="15"/>
                <w:highlight w:val="none"/>
                <w:lang w:val="en-US" w:eastAsia="zh-CN"/>
              </w:rPr>
              <w:t>2006年6月12日</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highlight w:val="none"/>
              </w:rPr>
            </w:pPr>
            <w:r>
              <w:rPr>
                <w:rFonts w:hint="eastAsia" w:ascii="宋体" w:hAnsi="宋体" w:eastAsia="宋体" w:cs="宋体"/>
                <w:b w:val="0"/>
                <w:bCs/>
                <w:color w:val="000000"/>
                <w:kern w:val="2"/>
                <w:sz w:val="15"/>
                <w:szCs w:val="15"/>
                <w:highlight w:val="none"/>
              </w:rPr>
              <w:t>竣工日期</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highlight w:val="none"/>
                <w:lang w:val="en-US" w:eastAsia="zh-CN"/>
              </w:rPr>
            </w:pPr>
            <w:r>
              <w:rPr>
                <w:rFonts w:hint="eastAsia" w:cs="宋体"/>
                <w:b w:val="0"/>
                <w:bCs/>
                <w:color w:val="000000"/>
                <w:kern w:val="2"/>
                <w:sz w:val="15"/>
                <w:szCs w:val="15"/>
                <w:highlight w:val="none"/>
                <w:lang w:val="en-US" w:eastAsia="zh-CN"/>
              </w:rPr>
              <w:t>2007年10月10日</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highlight w:val="none"/>
              </w:rPr>
            </w:pPr>
            <w:r>
              <w:rPr>
                <w:rFonts w:hint="eastAsia" w:ascii="宋体" w:hAnsi="宋体" w:eastAsia="宋体" w:cs="宋体"/>
                <w:b w:val="0"/>
                <w:bCs/>
                <w:color w:val="000000"/>
                <w:kern w:val="2"/>
                <w:sz w:val="15"/>
                <w:szCs w:val="15"/>
                <w:highlight w:val="none"/>
              </w:rPr>
              <w:t>排污许可证申领时间</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highlight w:val="none"/>
                <w:lang w:val="en-US" w:eastAsia="zh-CN"/>
              </w:rPr>
            </w:pPr>
            <w:r>
              <w:rPr>
                <w:rFonts w:hint="eastAsia" w:ascii="宋体" w:hAnsi="宋体" w:eastAsia="宋体" w:cs="宋体"/>
                <w:b w:val="0"/>
                <w:bCs/>
                <w:color w:val="000000"/>
                <w:kern w:val="2"/>
                <w:sz w:val="15"/>
                <w:szCs w:val="15"/>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环保设施设计单位</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sz w:val="15"/>
                <w:szCs w:val="15"/>
                <w:lang w:val="en-US" w:eastAsia="zh-CN"/>
              </w:rPr>
            </w:pPr>
            <w:r>
              <w:rPr>
                <w:rFonts w:hint="eastAsia" w:ascii="宋体" w:hAnsi="宋体" w:eastAsia="宋体" w:cs="宋体"/>
                <w:b w:val="0"/>
                <w:bCs/>
                <w:color w:val="000000"/>
                <w:sz w:val="15"/>
                <w:szCs w:val="15"/>
                <w:lang w:val="en-US" w:eastAsia="zh-CN"/>
              </w:rPr>
              <w:t>/</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sz w:val="15"/>
                <w:szCs w:val="15"/>
              </w:rPr>
            </w:pPr>
            <w:r>
              <w:rPr>
                <w:rFonts w:hint="eastAsia" w:ascii="宋体" w:hAnsi="宋体" w:eastAsia="宋体" w:cs="宋体"/>
                <w:b w:val="0"/>
                <w:bCs/>
                <w:color w:val="000000"/>
                <w:sz w:val="15"/>
                <w:szCs w:val="15"/>
              </w:rPr>
              <w:t>环保设施施工单位</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工程排污许可证编号</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验收单位</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eastAsia="zh-CN"/>
              </w:rPr>
            </w:pPr>
            <w:r>
              <w:rPr>
                <w:rFonts w:hint="eastAsia" w:ascii="宋体" w:hAnsi="宋体" w:eastAsia="宋体" w:cs="宋体"/>
                <w:b w:val="0"/>
                <w:bCs/>
                <w:color w:val="000000"/>
                <w:kern w:val="2"/>
                <w:sz w:val="15"/>
                <w:szCs w:val="15"/>
                <w:lang w:eastAsia="zh-CN"/>
              </w:rPr>
              <w:t>新疆中测测试测试有限责任公司</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环保设施监测单位</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验收监测时工况</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eastAsia="zh-CN"/>
              </w:rPr>
              <w:t>能达到</w:t>
            </w:r>
            <w:r>
              <w:rPr>
                <w:rFonts w:hint="eastAsia" w:ascii="宋体" w:hAnsi="宋体" w:eastAsia="宋体" w:cs="宋体"/>
                <w:b w:val="0"/>
                <w:bCs/>
                <w:color w:val="000000"/>
                <w:kern w:val="2"/>
                <w:sz w:val="15"/>
                <w:szCs w:val="15"/>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投资总概算（万元）</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40</w:t>
            </w:r>
          </w:p>
        </w:tc>
        <w:tc>
          <w:tcPr>
            <w:tcW w:w="1812" w:type="dxa"/>
            <w:gridSpan w:val="2"/>
            <w:noWrap w:val="0"/>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环保投资（万元）</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3</w:t>
            </w:r>
          </w:p>
        </w:tc>
        <w:tc>
          <w:tcPr>
            <w:tcW w:w="1538" w:type="dxa"/>
            <w:gridSpan w:val="2"/>
            <w:noWrap w:val="0"/>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所占比例（%）</w:t>
            </w:r>
          </w:p>
        </w:tc>
        <w:tc>
          <w:tcPr>
            <w:tcW w:w="2526" w:type="dxa"/>
            <w:gridSpan w:val="6"/>
            <w:noWrap w:val="0"/>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实际总投资</w:t>
            </w:r>
          </w:p>
        </w:tc>
        <w:tc>
          <w:tcPr>
            <w:tcW w:w="5200" w:type="dxa"/>
            <w:gridSpan w:val="7"/>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40</w:t>
            </w:r>
          </w:p>
        </w:tc>
        <w:tc>
          <w:tcPr>
            <w:tcW w:w="1812" w:type="dxa"/>
            <w:gridSpan w:val="2"/>
            <w:noWrap w:val="0"/>
            <w:tcMar>
              <w:left w:w="57" w:type="dxa"/>
              <w:right w:w="57" w:type="dxa"/>
            </w:tcMar>
            <w:vAlign w:val="center"/>
          </w:tcPr>
          <w:p>
            <w:pPr>
              <w:widowControl w:val="0"/>
              <w:autoSpaceDE w:val="0"/>
              <w:autoSpaceDN w:val="0"/>
              <w:spacing w:beforeLines="0" w:line="200" w:lineRule="exact"/>
              <w:ind w:left="0" w:leftChars="0" w:right="300" w:rightChars="0"/>
              <w:jc w:val="both"/>
              <w:rPr>
                <w:rFonts w:hint="eastAsia" w:ascii="宋体" w:hAnsi="宋体" w:eastAsia="宋体" w:cs="宋体"/>
                <w:b w:val="0"/>
                <w:bCs/>
                <w:color w:val="000000"/>
                <w:kern w:val="2"/>
                <w:sz w:val="15"/>
                <w:szCs w:val="15"/>
              </w:rPr>
            </w:pPr>
            <w:r>
              <w:rPr>
                <w:rFonts w:hint="eastAsia" w:ascii="宋体" w:hAnsi="宋体" w:eastAsia="宋体"/>
                <w:color w:val="000000"/>
                <w:sz w:val="15"/>
              </w:rPr>
              <w:t>实际环保投资（</w:t>
            </w:r>
            <w:r>
              <w:rPr>
                <w:rFonts w:hint="eastAsia"/>
                <w:color w:val="000000"/>
                <w:sz w:val="15"/>
                <w:lang w:val="en-US" w:eastAsia="zh-CN"/>
              </w:rPr>
              <w:t>万</w:t>
            </w:r>
            <w:r>
              <w:rPr>
                <w:rFonts w:hint="eastAsia" w:ascii="宋体" w:hAnsi="宋体" w:eastAsia="宋体"/>
                <w:color w:val="000000"/>
                <w:sz w:val="15"/>
              </w:rPr>
              <w:t>元）</w:t>
            </w:r>
          </w:p>
        </w:tc>
        <w:tc>
          <w:tcPr>
            <w:tcW w:w="1900"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3</w:t>
            </w:r>
          </w:p>
        </w:tc>
        <w:tc>
          <w:tcPr>
            <w:tcW w:w="1538" w:type="dxa"/>
            <w:gridSpan w:val="2"/>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olor w:val="000000"/>
                <w:sz w:val="15"/>
              </w:rPr>
              <w:t>所占比例（%）</w:t>
            </w:r>
          </w:p>
        </w:tc>
        <w:tc>
          <w:tcPr>
            <w:tcW w:w="2526" w:type="dxa"/>
            <w:gridSpan w:val="6"/>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highlight w:val="none"/>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highlight w:val="none"/>
              </w:rPr>
            </w:pPr>
            <w:r>
              <w:rPr>
                <w:rFonts w:hint="eastAsia" w:ascii="宋体" w:hAnsi="宋体" w:eastAsia="宋体" w:cs="宋体"/>
                <w:b w:val="0"/>
                <w:bCs/>
                <w:color w:val="000000"/>
                <w:kern w:val="2"/>
                <w:sz w:val="15"/>
                <w:szCs w:val="15"/>
                <w:highlight w:val="none"/>
              </w:rPr>
              <w:t>废水治理（万元）</w:t>
            </w:r>
          </w:p>
        </w:tc>
        <w:tc>
          <w:tcPr>
            <w:tcW w:w="812"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highlight w:val="none"/>
                <w:lang w:val="en-US" w:eastAsia="zh-CN"/>
              </w:rPr>
            </w:pPr>
            <w:r>
              <w:rPr>
                <w:rFonts w:hint="eastAsia" w:cs="宋体"/>
                <w:b w:val="0"/>
                <w:bCs/>
                <w:color w:val="000000"/>
                <w:kern w:val="2"/>
                <w:sz w:val="15"/>
                <w:szCs w:val="15"/>
                <w:highlight w:val="none"/>
                <w:lang w:val="en-US" w:eastAsia="zh-CN"/>
              </w:rPr>
              <w:t>0.8</w:t>
            </w:r>
          </w:p>
        </w:tc>
        <w:tc>
          <w:tcPr>
            <w:tcW w:w="1483"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宋体" w:hAnsi="宋体" w:eastAsia="宋体" w:cs="宋体"/>
                <w:b w:val="0"/>
                <w:bCs/>
                <w:color w:val="000000"/>
                <w:kern w:val="2"/>
                <w:sz w:val="15"/>
                <w:szCs w:val="15"/>
                <w:highlight w:val="none"/>
              </w:rPr>
            </w:pPr>
            <w:r>
              <w:rPr>
                <w:rFonts w:hint="eastAsia" w:ascii="宋体" w:hAnsi="宋体" w:eastAsia="宋体"/>
                <w:color w:val="000000"/>
                <w:sz w:val="15"/>
                <w:highlight w:val="none"/>
              </w:rPr>
              <w:t>废气治理（万元）</w:t>
            </w:r>
          </w:p>
        </w:tc>
        <w:tc>
          <w:tcPr>
            <w:tcW w:w="1067"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highlight w:val="none"/>
                <w:lang w:val="en-US" w:eastAsia="zh-CN"/>
              </w:rPr>
            </w:pPr>
            <w:r>
              <w:rPr>
                <w:rFonts w:hint="eastAsia" w:cs="宋体"/>
                <w:b w:val="0"/>
                <w:bCs/>
                <w:color w:val="000000"/>
                <w:kern w:val="2"/>
                <w:sz w:val="15"/>
                <w:szCs w:val="15"/>
                <w:highlight w:val="none"/>
                <w:lang w:val="en-US" w:eastAsia="zh-CN"/>
              </w:rPr>
              <w:t>1.5</w:t>
            </w:r>
          </w:p>
        </w:tc>
        <w:tc>
          <w:tcPr>
            <w:tcW w:w="1313" w:type="dxa"/>
            <w:gridSpan w:val="3"/>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宋体" w:hAnsi="宋体" w:eastAsia="宋体" w:cs="宋体"/>
                <w:b w:val="0"/>
                <w:bCs/>
                <w:color w:val="000000"/>
                <w:kern w:val="2"/>
                <w:sz w:val="15"/>
                <w:szCs w:val="15"/>
                <w:highlight w:val="none"/>
              </w:rPr>
            </w:pPr>
            <w:r>
              <w:rPr>
                <w:rFonts w:hint="eastAsia" w:ascii="宋体" w:hAnsi="宋体" w:eastAsia="宋体"/>
                <w:color w:val="000000"/>
                <w:sz w:val="15"/>
                <w:highlight w:val="none"/>
              </w:rPr>
              <w:t>噪声（万元）</w:t>
            </w:r>
          </w:p>
        </w:tc>
        <w:tc>
          <w:tcPr>
            <w:tcW w:w="525"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highlight w:val="none"/>
                <w:lang w:val="en-US" w:eastAsia="zh-CN"/>
              </w:rPr>
            </w:pPr>
            <w:r>
              <w:rPr>
                <w:rFonts w:hint="eastAsia" w:cs="宋体"/>
                <w:b w:val="0"/>
                <w:bCs/>
                <w:color w:val="000000"/>
                <w:kern w:val="2"/>
                <w:sz w:val="15"/>
                <w:szCs w:val="15"/>
                <w:highlight w:val="none"/>
                <w:lang w:val="en-US" w:eastAsia="zh-CN"/>
              </w:rPr>
              <w:t>0.6</w:t>
            </w:r>
          </w:p>
        </w:tc>
        <w:tc>
          <w:tcPr>
            <w:tcW w:w="1812" w:type="dxa"/>
            <w:gridSpan w:val="2"/>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宋体" w:hAnsi="宋体" w:eastAsia="宋体" w:cs="宋体"/>
                <w:b w:val="0"/>
                <w:bCs/>
                <w:color w:val="000000"/>
                <w:kern w:val="2"/>
                <w:sz w:val="15"/>
                <w:szCs w:val="15"/>
                <w:highlight w:val="none"/>
              </w:rPr>
            </w:pPr>
            <w:r>
              <w:rPr>
                <w:rFonts w:hint="eastAsia" w:ascii="宋体" w:hAnsi="宋体" w:eastAsia="宋体"/>
                <w:color w:val="000000"/>
                <w:sz w:val="15"/>
                <w:highlight w:val="none"/>
              </w:rPr>
              <w:t>固体废物治理（万元）</w:t>
            </w:r>
          </w:p>
        </w:tc>
        <w:tc>
          <w:tcPr>
            <w:tcW w:w="1900"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highlight w:val="none"/>
                <w:lang w:val="en-US" w:eastAsia="zh-CN"/>
              </w:rPr>
            </w:pPr>
            <w:r>
              <w:rPr>
                <w:rFonts w:hint="eastAsia" w:cs="宋体"/>
                <w:b w:val="0"/>
                <w:bCs/>
                <w:color w:val="000000"/>
                <w:kern w:val="2"/>
                <w:sz w:val="15"/>
                <w:szCs w:val="15"/>
                <w:highlight w:val="none"/>
                <w:lang w:val="en-US" w:eastAsia="zh-CN"/>
              </w:rPr>
              <w:t>0.1</w:t>
            </w:r>
          </w:p>
        </w:tc>
        <w:tc>
          <w:tcPr>
            <w:tcW w:w="1538" w:type="dxa"/>
            <w:gridSpan w:val="2"/>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宋体" w:hAnsi="宋体" w:eastAsia="宋体" w:cs="宋体"/>
                <w:b w:val="0"/>
                <w:bCs/>
                <w:color w:val="000000"/>
                <w:kern w:val="2"/>
                <w:sz w:val="15"/>
                <w:szCs w:val="15"/>
                <w:highlight w:val="none"/>
              </w:rPr>
            </w:pPr>
            <w:r>
              <w:rPr>
                <w:rFonts w:hint="eastAsia" w:ascii="宋体" w:hAnsi="宋体" w:eastAsia="宋体"/>
                <w:color w:val="000000"/>
                <w:sz w:val="15"/>
                <w:highlight w:val="none"/>
              </w:rPr>
              <w:t>绿化及生态（万元）</w:t>
            </w:r>
          </w:p>
        </w:tc>
        <w:tc>
          <w:tcPr>
            <w:tcW w:w="730" w:type="dxa"/>
            <w:gridSpan w:val="2"/>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highlight w:val="none"/>
                <w:lang w:val="en-US" w:eastAsia="zh-CN"/>
              </w:rPr>
            </w:pPr>
            <w:r>
              <w:rPr>
                <w:rFonts w:hint="eastAsia" w:ascii="宋体" w:hAnsi="宋体" w:eastAsia="宋体" w:cs="宋体"/>
                <w:b w:val="0"/>
                <w:bCs/>
                <w:color w:val="000000"/>
                <w:kern w:val="2"/>
                <w:sz w:val="15"/>
                <w:szCs w:val="15"/>
                <w:highlight w:val="none"/>
                <w:lang w:val="en-US" w:eastAsia="zh-CN"/>
              </w:rPr>
              <w:t>/</w:t>
            </w:r>
          </w:p>
        </w:tc>
        <w:tc>
          <w:tcPr>
            <w:tcW w:w="1043" w:type="dxa"/>
            <w:gridSpan w:val="3"/>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宋体" w:hAnsi="宋体" w:eastAsia="宋体" w:cs="宋体"/>
                <w:b w:val="0"/>
                <w:bCs/>
                <w:color w:val="000000"/>
                <w:kern w:val="2"/>
                <w:sz w:val="15"/>
                <w:szCs w:val="15"/>
                <w:highlight w:val="yellow"/>
              </w:rPr>
            </w:pPr>
            <w:r>
              <w:rPr>
                <w:rFonts w:hint="eastAsia" w:ascii="宋体" w:hAnsi="宋体" w:eastAsia="宋体"/>
                <w:color w:val="000000"/>
                <w:sz w:val="15"/>
              </w:rPr>
              <w:t>其他（万元）</w:t>
            </w:r>
          </w:p>
        </w:tc>
        <w:tc>
          <w:tcPr>
            <w:tcW w:w="753" w:type="dxa"/>
            <w:noWrap w:val="0"/>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宋体" w:hAnsi="宋体" w:eastAsia="宋体" w:cs="宋体"/>
                <w:b w:val="0"/>
                <w:bCs/>
                <w:color w:val="000000"/>
                <w:kern w:val="2"/>
                <w:sz w:val="15"/>
                <w:szCs w:val="15"/>
              </w:rPr>
            </w:pPr>
          </w:p>
        </w:tc>
        <w:tc>
          <w:tcPr>
            <w:tcW w:w="16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新增废水处理设施能力</w:t>
            </w:r>
          </w:p>
        </w:tc>
        <w:tc>
          <w:tcPr>
            <w:tcW w:w="5200" w:type="dxa"/>
            <w:gridSpan w:val="7"/>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812"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新增废气处理设施能力</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年平均工作时</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120d*8h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064" w:type="dxa"/>
            <w:gridSpan w:val="4"/>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运营单位</w:t>
            </w:r>
          </w:p>
        </w:tc>
        <w:tc>
          <w:tcPr>
            <w:tcW w:w="4269" w:type="dxa"/>
            <w:gridSpan w:val="4"/>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库尔勒新乐复混肥厂</w:t>
            </w:r>
          </w:p>
        </w:tc>
        <w:tc>
          <w:tcPr>
            <w:tcW w:w="2743" w:type="dxa"/>
            <w:gridSpan w:val="5"/>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运营单位社会统一信用代码（或组织机构代码）</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9165 2801 7922 84688J</w:t>
            </w:r>
          </w:p>
        </w:tc>
        <w:tc>
          <w:tcPr>
            <w:tcW w:w="153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验收时间</w:t>
            </w:r>
          </w:p>
        </w:tc>
        <w:tc>
          <w:tcPr>
            <w:tcW w:w="2526" w:type="dxa"/>
            <w:gridSpan w:val="6"/>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宋体" w:hAnsi="宋体" w:eastAsia="宋体" w:cs="宋体"/>
                <w:b w:val="0"/>
                <w:bCs/>
                <w:color w:val="000000"/>
                <w:kern w:val="2"/>
                <w:sz w:val="15"/>
                <w:szCs w:val="15"/>
                <w:lang w:val="en-US" w:eastAsia="zh-CN"/>
              </w:rPr>
            </w:pPr>
            <w:r>
              <w:rPr>
                <w:rFonts w:hint="eastAsia" w:cs="宋体"/>
                <w:b w:val="0"/>
                <w:bCs/>
                <w:color w:val="000000"/>
                <w:kern w:val="2"/>
                <w:sz w:val="15"/>
                <w:szCs w:val="15"/>
                <w:lang w:val="en-US" w:eastAsia="zh-CN"/>
              </w:rPr>
              <w:t>2020年9月30日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6" w:type="dxa"/>
            <w:gridSpan w:val="2"/>
            <w:vMerge w:val="restart"/>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spacing w:val="20"/>
                <w:kern w:val="2"/>
                <w:sz w:val="15"/>
                <w:szCs w:val="15"/>
                <w:lang w:eastAsia="zh-CN"/>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污染物</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原有排</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放量(1)</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本期工程实际排放浓度(2)</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本期工程允许排放浓度(3)</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本期工程产生量(4)</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本期工程自身削减量(5)</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本期工程实际排放量(6)</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本期工程核定排放总量(7)</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本期工程“以新带老”削减量(8)</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全厂实际排放总量(9)</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全厂核定排放总量(10)</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区域平衡替代削减量(11)</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废水</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default"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化学需氧量</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氨氮</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石油类</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废气</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二氧化硫</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烟尘</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工业粉尘</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氮氧化物</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49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工业固体废物</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041" w:type="dxa"/>
            <w:vMerge w:val="restart"/>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rPr>
              <w:t>与项目有关的其他特征污染物</w:t>
            </w:r>
          </w:p>
        </w:tc>
        <w:tc>
          <w:tcPr>
            <w:tcW w:w="45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041"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45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566"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1041"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宋体" w:hAnsi="宋体" w:eastAsia="宋体" w:cs="宋体"/>
                <w:b w:val="0"/>
                <w:bCs/>
                <w:color w:val="000000"/>
                <w:kern w:val="2"/>
                <w:sz w:val="15"/>
                <w:szCs w:val="15"/>
              </w:rPr>
            </w:pPr>
          </w:p>
        </w:tc>
        <w:tc>
          <w:tcPr>
            <w:tcW w:w="45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lang w:val="en-US" w:eastAsia="zh-CN"/>
              </w:rPr>
            </w:pPr>
            <w:r>
              <w:rPr>
                <w:rFonts w:hint="eastAsia" w:ascii="宋体" w:hAnsi="宋体" w:eastAsia="宋体" w:cs="宋体"/>
                <w:b w:val="0"/>
                <w:bCs/>
                <w:color w:val="000000"/>
                <w:kern w:val="2"/>
                <w:sz w:val="15"/>
                <w:szCs w:val="15"/>
                <w:lang w:val="en-US" w:eastAsia="zh-CN"/>
              </w:rPr>
              <w:t>/</w:t>
            </w:r>
          </w:p>
        </w:tc>
        <w:tc>
          <w:tcPr>
            <w:tcW w:w="81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483"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7"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13"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925"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62"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90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8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17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1043"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c>
          <w:tcPr>
            <w:tcW w:w="754"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宋体" w:hAnsi="宋体" w:eastAsia="宋体" w:cs="宋体"/>
                <w:b w:val="0"/>
                <w:bCs/>
                <w:color w:val="000000"/>
                <w:kern w:val="2"/>
                <w:sz w:val="15"/>
                <w:szCs w:val="15"/>
              </w:rPr>
            </w:pPr>
            <w:r>
              <w:rPr>
                <w:rFonts w:hint="eastAsia" w:ascii="宋体" w:hAnsi="宋体" w:eastAsia="宋体" w:cs="宋体"/>
                <w:b w:val="0"/>
                <w:bCs/>
                <w:color w:val="000000"/>
                <w:kern w:val="2"/>
                <w:sz w:val="15"/>
                <w:szCs w:val="15"/>
                <w:lang w:val="en-US" w:eastAsia="zh-CN"/>
              </w:rPr>
              <w:t>/</w:t>
            </w:r>
          </w:p>
        </w:tc>
      </w:tr>
    </w:tbl>
    <w:p>
      <w:pPr>
        <w:widowControl w:val="0"/>
        <w:autoSpaceDE w:val="0"/>
        <w:autoSpaceDN w:val="0"/>
        <w:spacing w:beforeLines="0"/>
        <w:rPr>
          <w:rFonts w:hint="eastAsia"/>
          <w:lang w:val="en-US" w:eastAsia="zh-CN"/>
        </w:rPr>
        <w:sectPr>
          <w:footerReference r:id="rId9" w:type="default"/>
          <w:pgSz w:w="16840" w:h="11910" w:orient="landscape"/>
          <w:pgMar w:top="1809" w:right="1434" w:bottom="1803" w:left="1457" w:header="850" w:footer="992" w:gutter="0"/>
          <w:pgBorders>
            <w:top w:val="single" w:color="FFFFFF" w:sz="4" w:space="1"/>
            <w:left w:val="single" w:color="FFFFFF" w:sz="4" w:space="4"/>
            <w:bottom w:val="single" w:color="FFFFFF" w:sz="4" w:space="1"/>
            <w:right w:val="single" w:color="FFFFFF" w:sz="4" w:space="4"/>
          </w:pgBorders>
          <w:pgNumType w:fmt="decimal"/>
        </w:sectPr>
      </w:pPr>
      <w:r>
        <w:rPr>
          <w:rFonts w:hint="eastAsia" w:ascii="宋体" w:hAnsi="宋体" w:eastAsia="宋体"/>
          <w:b/>
          <w:color w:val="000000"/>
          <w:sz w:val="15"/>
        </w:rPr>
        <w:t>注：1、</w:t>
      </w:r>
      <w:r>
        <w:rPr>
          <w:rFonts w:hint="eastAsia" w:ascii="宋体" w:hAnsi="宋体" w:eastAsia="宋体"/>
          <w:b/>
          <w:color w:val="000000"/>
          <w:spacing w:val="-4"/>
          <w:sz w:val="15"/>
        </w:rPr>
        <w:t>排放增减量：（+）表示增加，（-）表示减少。2、(12)=(6)-(8)-(11)，（9）= (4)-(5)-(8)- (11) +（1）。3、计量单位：废水排放量——万吨/年；废气排放量——万标立方米/年；工业固体废物排放</w:t>
      </w:r>
      <w:r>
        <w:rPr>
          <w:rFonts w:hint="eastAsia" w:ascii="宋体" w:hAnsi="宋体" w:eastAsia="宋体"/>
          <w:b/>
          <w:color w:val="000000"/>
          <w:sz w:val="15"/>
        </w:rPr>
        <w:t>量——万吨/年；水污染物排放浓度——毫克/升</w:t>
      </w:r>
      <w:r>
        <w:rPr>
          <w:rFonts w:hint="eastAsia" w:ascii="宋体" w:hAnsi="宋体" w:eastAsia="宋体"/>
          <w:b/>
          <w:color w:val="000000"/>
          <w:sz w:val="15"/>
          <w:lang w:eastAsia="zh-CN"/>
        </w:rPr>
        <w:t>；</w:t>
      </w:r>
      <w:r>
        <w:rPr>
          <w:rFonts w:hint="eastAsia" w:ascii="宋体" w:hAnsi="宋体" w:eastAsia="宋体"/>
          <w:b/>
          <w:color w:val="000000"/>
          <w:sz w:val="15"/>
          <w:lang w:val="en-US" w:eastAsia="zh-CN"/>
        </w:rPr>
        <w:t>大气污染物排放浓度</w:t>
      </w:r>
      <w:r>
        <w:rPr>
          <w:rFonts w:hint="eastAsia" w:ascii="宋体" w:hAnsi="宋体" w:eastAsia="宋体"/>
          <w:b/>
          <w:color w:val="000000"/>
          <w:spacing w:val="-4"/>
          <w:sz w:val="15"/>
        </w:rPr>
        <w:t>——</w:t>
      </w:r>
      <w:r>
        <w:rPr>
          <w:rFonts w:hint="eastAsia" w:ascii="宋体" w:hAnsi="宋体" w:eastAsia="宋体"/>
          <w:b/>
          <w:color w:val="000000"/>
          <w:spacing w:val="-4"/>
          <w:sz w:val="15"/>
          <w:lang w:val="en-US" w:eastAsia="zh-CN"/>
        </w:rPr>
        <w:t>毫克/立方米；水污染物排放量</w:t>
      </w:r>
      <w:r>
        <w:rPr>
          <w:rFonts w:hint="eastAsia" w:ascii="宋体" w:hAnsi="宋体" w:eastAsia="宋体"/>
          <w:b/>
          <w:color w:val="000000"/>
          <w:spacing w:val="-4"/>
          <w:sz w:val="15"/>
        </w:rPr>
        <w:t>——</w:t>
      </w:r>
      <w:r>
        <w:rPr>
          <w:rFonts w:hint="eastAsia" w:ascii="宋体" w:hAnsi="宋体" w:eastAsia="宋体"/>
          <w:b/>
          <w:color w:val="000000"/>
          <w:spacing w:val="-4"/>
          <w:sz w:val="15"/>
          <w:lang w:val="en-US" w:eastAsia="zh-CN"/>
        </w:rPr>
        <w:t>吨/年；大气污染物排放量</w:t>
      </w:r>
      <w:r>
        <w:rPr>
          <w:rFonts w:hint="eastAsia" w:ascii="宋体" w:hAnsi="宋体" w:eastAsia="宋体"/>
          <w:b/>
          <w:color w:val="000000"/>
          <w:spacing w:val="-4"/>
          <w:sz w:val="15"/>
        </w:rPr>
        <w:t>——</w:t>
      </w:r>
      <w:r>
        <w:rPr>
          <w:rFonts w:hint="eastAsia" w:ascii="宋体" w:hAnsi="宋体" w:eastAsia="宋体"/>
          <w:b/>
          <w:color w:val="000000"/>
          <w:spacing w:val="-4"/>
          <w:sz w:val="15"/>
          <w:lang w:val="en-US" w:eastAsia="zh-CN"/>
        </w:rPr>
        <w:t>吨</w:t>
      </w:r>
      <w:r>
        <w:rPr>
          <w:rFonts w:hint="eastAsia"/>
          <w:b/>
          <w:color w:val="000000"/>
          <w:spacing w:val="-4"/>
          <w:sz w:val="15"/>
          <w:lang w:val="en-US" w:eastAsia="zh-CN"/>
        </w:rPr>
        <w:t>/年</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lang w:eastAsia="zh-CN"/>
      </w:rPr>
      <w:t>新疆中测测试有限责任公司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Fonts w:hint="eastAsia"/>
        <w:lang w:eastAsia="zh-CN"/>
      </w:rPr>
      <w:t>新疆中测测试有限责任公司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jc w:val="center"/>
      <w:rPr>
        <w:rFonts w:hint="eastAsia"/>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库尔勒新乐复混肥厂多元腐殖酸复混肥生产项目验收监测报告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pPr>
    <w:r>
      <w:rPr>
        <w:rFonts w:hint="eastAsia" w:ascii="宋体" w:hAnsi="宋体" w:eastAsia="宋体" w:cs="宋体"/>
        <w:b w:val="0"/>
        <w:bCs w:val="0"/>
        <w:sz w:val="21"/>
        <w:szCs w:val="21"/>
        <w:lang w:val="en-US" w:eastAsia="zh-CN"/>
      </w:rPr>
      <w:t>库尔勒新乐复混肥厂多元腐殖酸复混肥生产项目验收监测报告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0A92B"/>
    <w:multiLevelType w:val="singleLevel"/>
    <w:tmpl w:val="D130A92B"/>
    <w:lvl w:ilvl="0" w:tentative="0">
      <w:start w:val="6"/>
      <w:numFmt w:val="chineseCounting"/>
      <w:suff w:val="nothing"/>
      <w:lvlText w:val="%1、"/>
      <w:lvlJc w:val="left"/>
      <w:rPr>
        <w:rFonts w:hint="eastAsia"/>
      </w:rPr>
    </w:lvl>
  </w:abstractNum>
  <w:abstractNum w:abstractNumId="1">
    <w:nsid w:val="FDD8FF8F"/>
    <w:multiLevelType w:val="singleLevel"/>
    <w:tmpl w:val="FDD8FF8F"/>
    <w:lvl w:ilvl="0" w:tentative="0">
      <w:start w:val="2"/>
      <w:numFmt w:val="decimal"/>
      <w:suff w:val="nothing"/>
      <w:lvlText w:val="（%1）"/>
      <w:lvlJc w:val="left"/>
    </w:lvl>
  </w:abstractNum>
  <w:abstractNum w:abstractNumId="2">
    <w:nsid w:val="32B43D94"/>
    <w:multiLevelType w:val="singleLevel"/>
    <w:tmpl w:val="32B43D9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6E4E"/>
    <w:rsid w:val="02A03FAB"/>
    <w:rsid w:val="036A3553"/>
    <w:rsid w:val="038679B8"/>
    <w:rsid w:val="04593CD5"/>
    <w:rsid w:val="051E0DA0"/>
    <w:rsid w:val="05681FF9"/>
    <w:rsid w:val="05B0352B"/>
    <w:rsid w:val="06F21AE2"/>
    <w:rsid w:val="076A77D8"/>
    <w:rsid w:val="088F2F3F"/>
    <w:rsid w:val="0A91070E"/>
    <w:rsid w:val="0BCB1CEA"/>
    <w:rsid w:val="0CB57D24"/>
    <w:rsid w:val="0FC960F6"/>
    <w:rsid w:val="0FD54917"/>
    <w:rsid w:val="12285D2E"/>
    <w:rsid w:val="12A91892"/>
    <w:rsid w:val="12BD666F"/>
    <w:rsid w:val="135301DD"/>
    <w:rsid w:val="14552585"/>
    <w:rsid w:val="160D543D"/>
    <w:rsid w:val="17C26E67"/>
    <w:rsid w:val="1956540D"/>
    <w:rsid w:val="1A281D8C"/>
    <w:rsid w:val="1CD03470"/>
    <w:rsid w:val="1D692C19"/>
    <w:rsid w:val="1ED63E94"/>
    <w:rsid w:val="1EDE7647"/>
    <w:rsid w:val="1F2E61AC"/>
    <w:rsid w:val="21003F6F"/>
    <w:rsid w:val="217163B2"/>
    <w:rsid w:val="22A67EE8"/>
    <w:rsid w:val="22EF5C3E"/>
    <w:rsid w:val="23C06DA2"/>
    <w:rsid w:val="269E6A6D"/>
    <w:rsid w:val="27BD221C"/>
    <w:rsid w:val="29DD5E7B"/>
    <w:rsid w:val="2A3F655E"/>
    <w:rsid w:val="2CC1124E"/>
    <w:rsid w:val="2F681F2F"/>
    <w:rsid w:val="32FE4EA5"/>
    <w:rsid w:val="34825C0A"/>
    <w:rsid w:val="34C33854"/>
    <w:rsid w:val="36914AC3"/>
    <w:rsid w:val="375C6641"/>
    <w:rsid w:val="3A332B52"/>
    <w:rsid w:val="3A4D62C7"/>
    <w:rsid w:val="3C2E1C1F"/>
    <w:rsid w:val="3CA80306"/>
    <w:rsid w:val="430A53DB"/>
    <w:rsid w:val="440F21F0"/>
    <w:rsid w:val="445240E6"/>
    <w:rsid w:val="446A46D9"/>
    <w:rsid w:val="4594331A"/>
    <w:rsid w:val="47215BE9"/>
    <w:rsid w:val="49E14505"/>
    <w:rsid w:val="4AD77C20"/>
    <w:rsid w:val="4D644427"/>
    <w:rsid w:val="4E143BF6"/>
    <w:rsid w:val="4F724CAD"/>
    <w:rsid w:val="4FC129A0"/>
    <w:rsid w:val="51BE7E1B"/>
    <w:rsid w:val="527961C1"/>
    <w:rsid w:val="530661CC"/>
    <w:rsid w:val="540D622A"/>
    <w:rsid w:val="56D93D3C"/>
    <w:rsid w:val="56F37859"/>
    <w:rsid w:val="5A5E2A1E"/>
    <w:rsid w:val="5D2B509D"/>
    <w:rsid w:val="5E7C4984"/>
    <w:rsid w:val="5ECB36F8"/>
    <w:rsid w:val="5FC56484"/>
    <w:rsid w:val="60B255B5"/>
    <w:rsid w:val="61951BE9"/>
    <w:rsid w:val="61E0242D"/>
    <w:rsid w:val="6205020C"/>
    <w:rsid w:val="63E92782"/>
    <w:rsid w:val="64FF2FA9"/>
    <w:rsid w:val="652573CA"/>
    <w:rsid w:val="6575218F"/>
    <w:rsid w:val="679A7C16"/>
    <w:rsid w:val="67CB04B2"/>
    <w:rsid w:val="67EC2CED"/>
    <w:rsid w:val="6C3C354B"/>
    <w:rsid w:val="6CD07292"/>
    <w:rsid w:val="6D1321A8"/>
    <w:rsid w:val="6DAA0C45"/>
    <w:rsid w:val="6E845938"/>
    <w:rsid w:val="6FEA4288"/>
    <w:rsid w:val="7012424D"/>
    <w:rsid w:val="703D2F33"/>
    <w:rsid w:val="711B6E7F"/>
    <w:rsid w:val="71961D68"/>
    <w:rsid w:val="72364FB3"/>
    <w:rsid w:val="745B46A6"/>
    <w:rsid w:val="753212B7"/>
    <w:rsid w:val="757D47D9"/>
    <w:rsid w:val="795B05A9"/>
    <w:rsid w:val="797311D4"/>
    <w:rsid w:val="79952518"/>
    <w:rsid w:val="7BBD22E0"/>
    <w:rsid w:val="7C36049A"/>
    <w:rsid w:val="7D210F2E"/>
    <w:rsid w:val="7D390F55"/>
    <w:rsid w:val="7D70518A"/>
    <w:rsid w:val="7DCB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120" w:after="120" w:line="360" w:lineRule="auto"/>
      <w:ind w:left="0" w:right="0"/>
      <w:jc w:val="both"/>
    </w:pPr>
    <w:rPr>
      <w:rFonts w:ascii="宋体" w:hAnsi="宋体" w:eastAsia="宋体" w:cs="宋体"/>
      <w:sz w:val="24"/>
      <w:szCs w:val="22"/>
      <w:lang w:val="zh-CN" w:eastAsia="zh-CN" w:bidi="zh-CN"/>
    </w:rPr>
  </w:style>
  <w:style w:type="paragraph" w:styleId="3">
    <w:name w:val="heading 1"/>
    <w:basedOn w:val="1"/>
    <w:next w:val="1"/>
    <w:qFormat/>
    <w:uiPriority w:val="1"/>
    <w:pPr>
      <w:spacing w:before="120" w:after="120"/>
      <w:ind w:right="115"/>
      <w:jc w:val="left"/>
      <w:outlineLvl w:val="0"/>
    </w:pPr>
    <w:rPr>
      <w:b/>
      <w:bCs/>
      <w:sz w:val="28"/>
      <w:szCs w:val="36"/>
    </w:rPr>
  </w:style>
  <w:style w:type="paragraph" w:styleId="4">
    <w:name w:val="heading 2"/>
    <w:basedOn w:val="1"/>
    <w:next w:val="5"/>
    <w:link w:val="14"/>
    <w:qFormat/>
    <w:uiPriority w:val="1"/>
    <w:pPr>
      <w:spacing w:before="127" w:after="120"/>
      <w:ind w:left="0"/>
      <w:outlineLvl w:val="1"/>
    </w:pPr>
    <w:rPr>
      <w:b/>
      <w:sz w:val="28"/>
      <w:szCs w:val="30"/>
    </w:rPr>
  </w:style>
  <w:style w:type="paragraph" w:styleId="2">
    <w:name w:val="heading 3"/>
    <w:basedOn w:val="1"/>
    <w:next w:val="1"/>
    <w:qFormat/>
    <w:uiPriority w:val="1"/>
    <w:pPr>
      <w:spacing w:before="73"/>
      <w:ind w:left="400" w:hanging="280"/>
      <w:outlineLvl w:val="2"/>
    </w:pPr>
    <w:rPr>
      <w:rFonts w:ascii="黑体" w:hAnsi="黑体" w:eastAsia="宋体" w:cs="黑体"/>
      <w:sz w:val="24"/>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99"/>
      <w:ind w:left="328" w:hanging="208"/>
    </w:pPr>
    <w:rPr>
      <w:rFonts w:ascii="宋体" w:hAnsi="宋体" w:eastAsia="宋体" w:cs="宋体"/>
      <w:sz w:val="21"/>
      <w:szCs w:val="21"/>
      <w:lang w:val="zh-CN" w:eastAsia="zh-CN" w:bidi="zh-CN"/>
    </w:r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link w:val="4"/>
    <w:qFormat/>
    <w:uiPriority w:val="1"/>
    <w:rPr>
      <w:b/>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2020-09-28T09:33:00Z</dcterms:created>
  <dc:creator>psyche</dc:creator>
  <cp:lastModifiedBy>psyche</cp:lastModifiedBy>
  <cp:lastPrinted>2020-11-24T03:41:00Z</cp:lastPrinted>
  <dcterms:modified xsi:type="dcterms:W3CDTF">2020-11-25T09:05:13Z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